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47E3" w14:textId="0B96BEB7" w:rsidR="007D6DBA" w:rsidRPr="00B03D90" w:rsidRDefault="007D6DBA" w:rsidP="003A193F">
      <w:pPr>
        <w:spacing w:after="0" w:line="276" w:lineRule="auto"/>
        <w:jc w:val="both"/>
        <w:rPr>
          <w:rFonts w:ascii="Times New Roman" w:eastAsia="Times New Roman" w:hAnsi="Times New Roman" w:cs="Times New Roman"/>
          <w:b/>
          <w:sz w:val="24"/>
          <w:szCs w:val="24"/>
          <w:lang w:eastAsia="hr-HR"/>
        </w:rPr>
      </w:pPr>
      <w:r w:rsidRPr="00B03D90">
        <w:rPr>
          <w:rFonts w:ascii="Times New Roman" w:eastAsia="Times New Roman" w:hAnsi="Times New Roman" w:cs="Times New Roman"/>
          <w:b/>
          <w:sz w:val="24"/>
          <w:szCs w:val="24"/>
          <w:lang w:eastAsia="hr-HR"/>
        </w:rPr>
        <w:t xml:space="preserve">Obrazloženje </w:t>
      </w:r>
      <w:r w:rsidR="0003684E" w:rsidRPr="00B03D90">
        <w:rPr>
          <w:rFonts w:ascii="Times New Roman" w:eastAsia="Times New Roman" w:hAnsi="Times New Roman" w:cs="Times New Roman"/>
          <w:b/>
          <w:sz w:val="24"/>
          <w:szCs w:val="24"/>
          <w:lang w:eastAsia="hr-HR"/>
        </w:rPr>
        <w:t>polu</w:t>
      </w:r>
      <w:r w:rsidRPr="00B03D90">
        <w:rPr>
          <w:rFonts w:ascii="Times New Roman" w:eastAsia="Times New Roman" w:hAnsi="Times New Roman" w:cs="Times New Roman"/>
          <w:b/>
          <w:sz w:val="24"/>
          <w:szCs w:val="24"/>
          <w:lang w:eastAsia="hr-HR"/>
        </w:rPr>
        <w:t>godišnjeg izvještaja o izvršenju Proračuna Općine Bibinje za 202</w:t>
      </w:r>
      <w:r w:rsidR="00B03D90">
        <w:rPr>
          <w:rFonts w:ascii="Times New Roman" w:eastAsia="Times New Roman" w:hAnsi="Times New Roman" w:cs="Times New Roman"/>
          <w:b/>
          <w:sz w:val="24"/>
          <w:szCs w:val="24"/>
          <w:lang w:eastAsia="hr-HR"/>
        </w:rPr>
        <w:t>5</w:t>
      </w:r>
      <w:r w:rsidRPr="00B03D90">
        <w:rPr>
          <w:rFonts w:ascii="Times New Roman" w:eastAsia="Times New Roman" w:hAnsi="Times New Roman" w:cs="Times New Roman"/>
          <w:b/>
          <w:sz w:val="24"/>
          <w:szCs w:val="24"/>
          <w:lang w:eastAsia="hr-HR"/>
        </w:rPr>
        <w:t>. godinu</w:t>
      </w:r>
    </w:p>
    <w:p w14:paraId="59C87DEB" w14:textId="77777777" w:rsidR="007D6DBA" w:rsidRPr="00B03D90" w:rsidRDefault="007D6DBA" w:rsidP="003A193F">
      <w:pPr>
        <w:spacing w:after="0" w:line="276" w:lineRule="auto"/>
        <w:jc w:val="both"/>
        <w:rPr>
          <w:rFonts w:ascii="Times New Roman" w:eastAsia="Times New Roman" w:hAnsi="Times New Roman" w:cs="Times New Roman"/>
          <w:sz w:val="24"/>
          <w:szCs w:val="24"/>
          <w:lang w:eastAsia="hr-HR"/>
        </w:rPr>
      </w:pPr>
    </w:p>
    <w:p w14:paraId="7B9391E2" w14:textId="77777777" w:rsidR="007D6DBA" w:rsidRPr="00B03D90" w:rsidRDefault="007D6DBA" w:rsidP="003A193F">
      <w:pPr>
        <w:spacing w:after="0" w:line="276" w:lineRule="auto"/>
        <w:jc w:val="both"/>
        <w:rPr>
          <w:rFonts w:ascii="Times New Roman" w:eastAsia="Times New Roman" w:hAnsi="Times New Roman" w:cs="Times New Roman"/>
          <w:b/>
          <w:sz w:val="24"/>
          <w:szCs w:val="24"/>
          <w:lang w:eastAsia="hr-HR"/>
        </w:rPr>
      </w:pPr>
      <w:r w:rsidRPr="00B03D90">
        <w:rPr>
          <w:rFonts w:ascii="Times New Roman" w:eastAsia="Times New Roman" w:hAnsi="Times New Roman" w:cs="Times New Roman"/>
          <w:b/>
          <w:sz w:val="24"/>
          <w:szCs w:val="24"/>
          <w:lang w:eastAsia="hr-HR"/>
        </w:rPr>
        <w:t>Uvod</w:t>
      </w:r>
    </w:p>
    <w:p w14:paraId="6750926C" w14:textId="480CC0EA" w:rsidR="007D6DBA" w:rsidRPr="00B03D90" w:rsidRDefault="007D6DBA" w:rsidP="003A193F">
      <w:pPr>
        <w:spacing w:after="0" w:line="276" w:lineRule="auto"/>
        <w:jc w:val="both"/>
        <w:rPr>
          <w:rFonts w:ascii="Times New Roman" w:eastAsia="Times New Roman" w:hAnsi="Times New Roman" w:cs="Times New Roman"/>
          <w:b/>
          <w:color w:val="EE0000"/>
          <w:sz w:val="24"/>
          <w:szCs w:val="24"/>
          <w:lang w:eastAsia="hr-HR"/>
        </w:rPr>
      </w:pPr>
    </w:p>
    <w:p w14:paraId="704EE4A8" w14:textId="3BB81B12" w:rsidR="00716C6D" w:rsidRPr="00B03D90" w:rsidRDefault="00716C6D" w:rsidP="00716C6D">
      <w:pPr>
        <w:tabs>
          <w:tab w:val="left" w:pos="3544"/>
        </w:tabs>
        <w:spacing w:after="0" w:line="240" w:lineRule="auto"/>
        <w:jc w:val="both"/>
        <w:rPr>
          <w:rFonts w:ascii="Times New Roman" w:eastAsia="Times New Roman" w:hAnsi="Times New Roman" w:cs="Times New Roman"/>
          <w:sz w:val="24"/>
          <w:szCs w:val="24"/>
          <w:lang w:eastAsia="hr-HR"/>
        </w:rPr>
      </w:pPr>
      <w:r w:rsidRPr="00B03D90">
        <w:rPr>
          <w:rFonts w:ascii="Times New Roman" w:eastAsia="Times New Roman" w:hAnsi="Times New Roman" w:cs="Times New Roman"/>
          <w:sz w:val="24"/>
          <w:szCs w:val="24"/>
          <w:lang w:eastAsia="hr-HR"/>
        </w:rPr>
        <w:t>Odredbom članka 88. Zakona o proračunu (''Narodne novine'', broj 144/21 ) i članka 54. stavka 3. Pravilnika o polugodišnjem i godišnjem izvještaju izvršenju proračuna ( "Narodne novine", broj 85/23) utvrđena je obveza načelnika da Općinskom vijeću  podnese na donošenje prijedlog polugodišnjeg izvještaja o izvršenju proračuna.</w:t>
      </w:r>
    </w:p>
    <w:p w14:paraId="1DA6F53F" w14:textId="233ABF63" w:rsidR="00716C6D" w:rsidRPr="00B03D90" w:rsidRDefault="00716C6D" w:rsidP="00716C6D">
      <w:pPr>
        <w:spacing w:after="0" w:line="240" w:lineRule="auto"/>
        <w:jc w:val="both"/>
        <w:rPr>
          <w:rFonts w:ascii="Times New Roman" w:eastAsia="Times New Roman" w:hAnsi="Times New Roman" w:cs="Times New Roman"/>
          <w:sz w:val="24"/>
          <w:szCs w:val="24"/>
          <w:lang w:eastAsia="hr-HR"/>
        </w:rPr>
      </w:pPr>
      <w:r w:rsidRPr="00B03D90">
        <w:rPr>
          <w:rFonts w:ascii="Times New Roman" w:eastAsia="Times New Roman" w:hAnsi="Times New Roman" w:cs="Times New Roman"/>
          <w:sz w:val="24"/>
          <w:szCs w:val="24"/>
          <w:lang w:eastAsia="hr-HR"/>
        </w:rPr>
        <w:t xml:space="preserve">Polugodišnji izvještaj o izvršenju proračuna sadrži opći dio, posebni dio, obrazloženje i posebne izvještaje.  </w:t>
      </w:r>
    </w:p>
    <w:p w14:paraId="291B413D" w14:textId="2808D162" w:rsidR="00716C6D" w:rsidRPr="00B03D90" w:rsidRDefault="00716C6D" w:rsidP="00716C6D">
      <w:pPr>
        <w:spacing w:after="0" w:line="240" w:lineRule="auto"/>
        <w:jc w:val="both"/>
        <w:rPr>
          <w:rFonts w:ascii="Times New Roman" w:eastAsia="Times New Roman" w:hAnsi="Times New Roman" w:cs="Times New Roman"/>
          <w:sz w:val="24"/>
          <w:szCs w:val="24"/>
          <w:lang w:eastAsia="hr-HR"/>
        </w:rPr>
      </w:pPr>
      <w:r w:rsidRPr="00B03D90">
        <w:rPr>
          <w:rFonts w:ascii="Times New Roman" w:eastAsia="Times New Roman" w:hAnsi="Times New Roman" w:cs="Times New Roman"/>
          <w:sz w:val="24"/>
          <w:szCs w:val="24"/>
          <w:lang w:eastAsia="hr-HR"/>
        </w:rPr>
        <w:t xml:space="preserve">Opći dio se sastoji od sažetka Računa prihoda i rashoda i Računa financiranja, Računa prihoda i rashoda i Računa financiranja. </w:t>
      </w:r>
      <w:r w:rsidR="00767E86" w:rsidRPr="00B03D90">
        <w:rPr>
          <w:rFonts w:ascii="Times New Roman" w:eastAsia="Times New Roman" w:hAnsi="Times New Roman" w:cs="Times New Roman"/>
          <w:sz w:val="24"/>
          <w:szCs w:val="24"/>
          <w:lang w:eastAsia="hr-HR"/>
        </w:rPr>
        <w:t xml:space="preserve">U računu prihoda i rashoda prihodi se iskazuju prema ekonomskoj klasifikaciji i prema izvorima financiranja dok se </w:t>
      </w:r>
      <w:r w:rsidR="00BD2F94" w:rsidRPr="00B03D90">
        <w:rPr>
          <w:rFonts w:ascii="Times New Roman" w:eastAsia="Times New Roman" w:hAnsi="Times New Roman" w:cs="Times New Roman"/>
          <w:sz w:val="24"/>
          <w:szCs w:val="24"/>
          <w:lang w:eastAsia="hr-HR"/>
        </w:rPr>
        <w:t>rashod</w:t>
      </w:r>
      <w:r w:rsidR="00767E86" w:rsidRPr="00B03D90">
        <w:rPr>
          <w:rFonts w:ascii="Times New Roman" w:eastAsia="Times New Roman" w:hAnsi="Times New Roman" w:cs="Times New Roman"/>
          <w:sz w:val="24"/>
          <w:szCs w:val="24"/>
          <w:lang w:eastAsia="hr-HR"/>
        </w:rPr>
        <w:t xml:space="preserve">i iskazuju prema ekonomskoj klasifikaciji, izvorima financiranja i prema funkcijskoj klasifikaciji. Primici i izdaci u računu financiranja iskazuju se prema ekonomskoj klasifikaciji i izvorima financiranja. </w:t>
      </w:r>
    </w:p>
    <w:p w14:paraId="15A2825A" w14:textId="1F51A81C" w:rsidR="00716C6D" w:rsidRPr="00B03D90" w:rsidRDefault="00716C6D" w:rsidP="00716C6D">
      <w:pPr>
        <w:spacing w:after="0" w:line="240" w:lineRule="auto"/>
        <w:jc w:val="both"/>
        <w:rPr>
          <w:rFonts w:ascii="Times New Roman" w:eastAsia="Times New Roman" w:hAnsi="Times New Roman" w:cs="Times New Roman"/>
          <w:sz w:val="24"/>
          <w:szCs w:val="24"/>
          <w:lang w:eastAsia="hr-HR"/>
        </w:rPr>
      </w:pPr>
      <w:r w:rsidRPr="00B03D90">
        <w:rPr>
          <w:rFonts w:ascii="Times New Roman" w:eastAsia="Times New Roman" w:hAnsi="Times New Roman" w:cs="Times New Roman"/>
          <w:sz w:val="24"/>
          <w:szCs w:val="24"/>
          <w:lang w:eastAsia="hr-HR"/>
        </w:rPr>
        <w:t>Posebni dio polugodišnjeg izvještaja o izvršenju financijskog plana iskazuje se u</w:t>
      </w:r>
      <w:r w:rsidR="00767E86" w:rsidRPr="00B03D90">
        <w:rPr>
          <w:rFonts w:ascii="Times New Roman" w:eastAsia="Times New Roman" w:hAnsi="Times New Roman" w:cs="Times New Roman"/>
          <w:sz w:val="24"/>
          <w:szCs w:val="24"/>
          <w:lang w:eastAsia="hr-HR"/>
        </w:rPr>
        <w:t xml:space="preserve"> izvještaju po organizacijskoj klasifikaciji i </w:t>
      </w:r>
      <w:r w:rsidRPr="00B03D90">
        <w:rPr>
          <w:rFonts w:ascii="Times New Roman" w:eastAsia="Times New Roman" w:hAnsi="Times New Roman" w:cs="Times New Roman"/>
          <w:sz w:val="24"/>
          <w:szCs w:val="24"/>
          <w:lang w:eastAsia="hr-HR"/>
        </w:rPr>
        <w:t xml:space="preserve"> izvještaju po programskoj klasifikaciji. </w:t>
      </w:r>
      <w:r w:rsidR="00767E86" w:rsidRPr="00B03D90">
        <w:rPr>
          <w:rFonts w:ascii="Times New Roman" w:eastAsia="Times New Roman" w:hAnsi="Times New Roman" w:cs="Times New Roman"/>
          <w:sz w:val="24"/>
          <w:szCs w:val="24"/>
          <w:lang w:eastAsia="hr-HR"/>
        </w:rPr>
        <w:t>U program</w:t>
      </w:r>
      <w:r w:rsidR="0007669D" w:rsidRPr="00B03D90">
        <w:rPr>
          <w:rFonts w:ascii="Times New Roman" w:eastAsia="Times New Roman" w:hAnsi="Times New Roman" w:cs="Times New Roman"/>
          <w:sz w:val="24"/>
          <w:szCs w:val="24"/>
          <w:lang w:eastAsia="hr-HR"/>
        </w:rPr>
        <w:t xml:space="preserve">skoj klasifikaciji izvori financiranja iskazuju se u okviru svake aktivnosti i projekta i zbrojno na razini glave. </w:t>
      </w:r>
    </w:p>
    <w:p w14:paraId="166F6B39" w14:textId="128019BD" w:rsidR="00716C6D" w:rsidRPr="00B03D90" w:rsidRDefault="00716C6D" w:rsidP="00716C6D">
      <w:pPr>
        <w:spacing w:after="0" w:line="240" w:lineRule="auto"/>
        <w:jc w:val="both"/>
        <w:rPr>
          <w:rFonts w:ascii="Times New Roman" w:eastAsia="Times New Roman" w:hAnsi="Times New Roman" w:cs="Times New Roman"/>
          <w:sz w:val="24"/>
          <w:szCs w:val="24"/>
          <w:lang w:eastAsia="hr-HR"/>
        </w:rPr>
      </w:pPr>
      <w:r w:rsidRPr="00B03D90">
        <w:rPr>
          <w:rFonts w:ascii="Times New Roman" w:eastAsia="Times New Roman" w:hAnsi="Times New Roman" w:cs="Times New Roman"/>
          <w:sz w:val="24"/>
          <w:szCs w:val="24"/>
          <w:lang w:eastAsia="hr-HR"/>
        </w:rPr>
        <w:t xml:space="preserve">Obrazloženje polugodišnjeg izvještaja o izvršenju </w:t>
      </w:r>
      <w:r w:rsidR="0007669D" w:rsidRPr="00B03D90">
        <w:rPr>
          <w:rFonts w:ascii="Times New Roman" w:eastAsia="Times New Roman" w:hAnsi="Times New Roman" w:cs="Times New Roman"/>
          <w:sz w:val="24"/>
          <w:szCs w:val="24"/>
          <w:lang w:eastAsia="hr-HR"/>
        </w:rPr>
        <w:t>proračuna</w:t>
      </w:r>
      <w:r w:rsidRPr="00B03D90">
        <w:rPr>
          <w:rFonts w:ascii="Times New Roman" w:eastAsia="Times New Roman" w:hAnsi="Times New Roman" w:cs="Times New Roman"/>
          <w:sz w:val="24"/>
          <w:szCs w:val="24"/>
          <w:lang w:eastAsia="hr-HR"/>
        </w:rPr>
        <w:t xml:space="preserve"> sadrži obrazloženje općeg djela kroz obrazloženje ostvarenje prihoda i rashoda, primitaka i izdataka u izvještajnom razdoblju te obrazloženje prenesenog viška iz prethodne godine i viška za prijenos u sljedeće izvještajno razdoblje. </w:t>
      </w:r>
    </w:p>
    <w:p w14:paraId="223A54CB" w14:textId="77777777" w:rsidR="00FC3A29" w:rsidRPr="00B03D90" w:rsidRDefault="00716C6D" w:rsidP="00716C6D">
      <w:pPr>
        <w:spacing w:after="0" w:line="240" w:lineRule="auto"/>
        <w:jc w:val="both"/>
        <w:rPr>
          <w:rFonts w:ascii="Times New Roman" w:eastAsia="Times New Roman" w:hAnsi="Times New Roman" w:cs="Times New Roman"/>
          <w:sz w:val="24"/>
          <w:szCs w:val="24"/>
          <w:lang w:eastAsia="hr-HR"/>
        </w:rPr>
      </w:pPr>
      <w:r w:rsidRPr="00B03D90">
        <w:rPr>
          <w:rFonts w:ascii="Times New Roman" w:eastAsia="Times New Roman" w:hAnsi="Times New Roman" w:cs="Times New Roman"/>
          <w:sz w:val="24"/>
          <w:szCs w:val="24"/>
          <w:lang w:eastAsia="hr-HR"/>
        </w:rPr>
        <w:t>Obrazloženje još sadrži i posebne izvještaje a to su stanje novčanih sredstava na računu</w:t>
      </w:r>
      <w:r w:rsidR="0007669D" w:rsidRPr="00B03D90">
        <w:rPr>
          <w:rFonts w:ascii="Times New Roman" w:eastAsia="Times New Roman" w:hAnsi="Times New Roman" w:cs="Times New Roman"/>
          <w:sz w:val="24"/>
          <w:szCs w:val="24"/>
          <w:lang w:eastAsia="hr-HR"/>
        </w:rPr>
        <w:t xml:space="preserve">, Izvještaj o korištenju proračunske zalihe, </w:t>
      </w:r>
      <w:r w:rsidRPr="00B03D90">
        <w:rPr>
          <w:rFonts w:ascii="Times New Roman" w:eastAsia="Times New Roman" w:hAnsi="Times New Roman" w:cs="Times New Roman"/>
          <w:sz w:val="24"/>
          <w:szCs w:val="24"/>
          <w:lang w:eastAsia="hr-HR"/>
        </w:rPr>
        <w:t>Izvještaj o zaduživanju na domaćem i stranom tržištu novca i kapitala</w:t>
      </w:r>
      <w:r w:rsidR="0007669D" w:rsidRPr="00B03D90">
        <w:rPr>
          <w:rFonts w:ascii="Times New Roman" w:eastAsia="Times New Roman" w:hAnsi="Times New Roman" w:cs="Times New Roman"/>
          <w:sz w:val="24"/>
          <w:szCs w:val="24"/>
          <w:lang w:eastAsia="hr-HR"/>
        </w:rPr>
        <w:t xml:space="preserve"> i Izvještaj o danim jamstvima i plaćanjima po protestiranim jamstvima. </w:t>
      </w:r>
    </w:p>
    <w:p w14:paraId="4EDD8A4C" w14:textId="0CEE0A40" w:rsidR="00FF71A6" w:rsidRPr="00B03D90" w:rsidRDefault="00FF71A6" w:rsidP="00FF71A6">
      <w:pPr>
        <w:spacing w:after="0" w:line="240" w:lineRule="auto"/>
        <w:jc w:val="both"/>
        <w:rPr>
          <w:rFonts w:ascii="Times New Roman" w:eastAsia="Times New Roman" w:hAnsi="Times New Roman" w:cs="Times New Roman"/>
          <w:sz w:val="24"/>
          <w:szCs w:val="24"/>
          <w:lang w:eastAsia="hr-HR"/>
        </w:rPr>
      </w:pPr>
      <w:r w:rsidRPr="00B03D90">
        <w:rPr>
          <w:rFonts w:ascii="Times New Roman" w:eastAsia="Times New Roman" w:hAnsi="Times New Roman" w:cs="Times New Roman"/>
          <w:sz w:val="24"/>
          <w:szCs w:val="24"/>
          <w:lang w:eastAsia="hr-HR"/>
        </w:rPr>
        <w:t>Financijski plan proračunskih korisnika čine prihodi i primici, te rashodi i izdaci raspoređeni u programe koji se sastoje od aktivnosti i projekata i obuhvaćaju sve izvore financiranja. Iz navedenog proizlazi obveza uključivanja svih prihoda i primitaka, rashoda i izdataka proračunskih korisnika u proračun JLPRS. U našem slučaju to bi značilo da je nužno u polugodišnjem izvještaju o izvršenju proračuna uključiti našeg proračunskog korisnika Dječji vrtić Leptirić Bibinje sa svojim cjelokupnim prihodima i rashodima.</w:t>
      </w:r>
    </w:p>
    <w:p w14:paraId="7F7C9189" w14:textId="77777777" w:rsidR="00FF71A6" w:rsidRPr="00B03D90" w:rsidRDefault="00FF71A6" w:rsidP="003A193F">
      <w:pPr>
        <w:spacing w:after="0" w:line="276" w:lineRule="auto"/>
        <w:jc w:val="both"/>
        <w:rPr>
          <w:rFonts w:ascii="Times New Roman" w:eastAsia="Times New Roman" w:hAnsi="Times New Roman" w:cs="Times New Roman"/>
          <w:b/>
          <w:color w:val="EE0000"/>
          <w:sz w:val="24"/>
          <w:szCs w:val="24"/>
          <w:lang w:eastAsia="hr-HR"/>
        </w:rPr>
      </w:pPr>
    </w:p>
    <w:p w14:paraId="5959453B" w14:textId="240F715C" w:rsidR="007D6DBA" w:rsidRPr="0065302A" w:rsidRDefault="007D6DBA" w:rsidP="003A193F">
      <w:pPr>
        <w:spacing w:after="0" w:line="276" w:lineRule="auto"/>
        <w:jc w:val="both"/>
        <w:rPr>
          <w:rFonts w:ascii="Times New Roman" w:eastAsia="Times New Roman" w:hAnsi="Times New Roman" w:cs="Times New Roman"/>
          <w:b/>
          <w:sz w:val="24"/>
          <w:szCs w:val="24"/>
          <w:lang w:eastAsia="hr-HR"/>
        </w:rPr>
      </w:pPr>
      <w:r w:rsidRPr="0065302A">
        <w:rPr>
          <w:rFonts w:ascii="Times New Roman" w:eastAsia="Times New Roman" w:hAnsi="Times New Roman" w:cs="Times New Roman"/>
          <w:b/>
          <w:sz w:val="24"/>
          <w:szCs w:val="24"/>
          <w:lang w:eastAsia="hr-HR"/>
        </w:rPr>
        <w:t>Prihodi poslovanja</w:t>
      </w:r>
    </w:p>
    <w:p w14:paraId="3F6BA6D7" w14:textId="77777777" w:rsidR="00F37827" w:rsidRPr="0065302A" w:rsidRDefault="00F37827" w:rsidP="003A193F">
      <w:pPr>
        <w:spacing w:after="0" w:line="276" w:lineRule="auto"/>
        <w:jc w:val="both"/>
        <w:rPr>
          <w:rFonts w:ascii="Times New Roman" w:eastAsia="Times New Roman" w:hAnsi="Times New Roman" w:cs="Times New Roman"/>
          <w:b/>
          <w:sz w:val="24"/>
          <w:szCs w:val="24"/>
          <w:lang w:eastAsia="hr-HR"/>
        </w:rPr>
      </w:pPr>
    </w:p>
    <w:p w14:paraId="1B864DF0" w14:textId="34E9D3B3" w:rsidR="003A193F" w:rsidRPr="0065302A" w:rsidRDefault="003A193F" w:rsidP="003A193F">
      <w:pPr>
        <w:spacing w:line="276" w:lineRule="auto"/>
        <w:jc w:val="both"/>
        <w:rPr>
          <w:rFonts w:ascii="Times New Roman" w:hAnsi="Times New Roman" w:cs="Times New Roman"/>
          <w:sz w:val="24"/>
          <w:szCs w:val="24"/>
        </w:rPr>
      </w:pPr>
      <w:r w:rsidRPr="0065302A">
        <w:rPr>
          <w:rFonts w:ascii="Times New Roman" w:hAnsi="Times New Roman" w:cs="Times New Roman"/>
          <w:b/>
          <w:sz w:val="24"/>
          <w:szCs w:val="24"/>
        </w:rPr>
        <w:t>6</w:t>
      </w:r>
      <w:r w:rsidR="00D17843" w:rsidRPr="0065302A">
        <w:rPr>
          <w:rFonts w:ascii="Times New Roman" w:hAnsi="Times New Roman" w:cs="Times New Roman"/>
          <w:b/>
          <w:sz w:val="24"/>
          <w:szCs w:val="24"/>
        </w:rPr>
        <w:t xml:space="preserve"> </w:t>
      </w:r>
      <w:r w:rsidRPr="0065302A">
        <w:rPr>
          <w:rFonts w:ascii="Times New Roman" w:hAnsi="Times New Roman" w:cs="Times New Roman"/>
          <w:b/>
          <w:sz w:val="24"/>
          <w:szCs w:val="24"/>
        </w:rPr>
        <w:t xml:space="preserve">- </w:t>
      </w:r>
      <w:r w:rsidRPr="0065302A">
        <w:rPr>
          <w:rFonts w:ascii="Times New Roman" w:hAnsi="Times New Roman" w:cs="Times New Roman"/>
          <w:sz w:val="24"/>
          <w:szCs w:val="24"/>
        </w:rPr>
        <w:t xml:space="preserve"> Ostvareni prihodi poslovanja iznose </w:t>
      </w:r>
      <w:r w:rsidR="0065302A">
        <w:rPr>
          <w:rFonts w:ascii="Times New Roman" w:hAnsi="Times New Roman" w:cs="Times New Roman"/>
          <w:sz w:val="24"/>
          <w:szCs w:val="24"/>
        </w:rPr>
        <w:t>1.620.014,69</w:t>
      </w:r>
      <w:r w:rsidRPr="0065302A">
        <w:rPr>
          <w:rFonts w:ascii="Times New Roman" w:hAnsi="Times New Roman" w:cs="Times New Roman"/>
          <w:sz w:val="24"/>
          <w:szCs w:val="24"/>
        </w:rPr>
        <w:t xml:space="preserve"> eura  što je </w:t>
      </w:r>
      <w:r w:rsidR="0065302A">
        <w:rPr>
          <w:rFonts w:ascii="Times New Roman" w:hAnsi="Times New Roman" w:cs="Times New Roman"/>
          <w:sz w:val="24"/>
          <w:szCs w:val="24"/>
        </w:rPr>
        <w:t>24,45</w:t>
      </w:r>
      <w:r w:rsidR="00D17843" w:rsidRPr="0065302A">
        <w:rPr>
          <w:rFonts w:ascii="Times New Roman" w:hAnsi="Times New Roman" w:cs="Times New Roman"/>
          <w:sz w:val="24"/>
          <w:szCs w:val="24"/>
        </w:rPr>
        <w:t>% izvornog plana 202</w:t>
      </w:r>
      <w:r w:rsidR="0065302A">
        <w:rPr>
          <w:rFonts w:ascii="Times New Roman" w:hAnsi="Times New Roman" w:cs="Times New Roman"/>
          <w:sz w:val="24"/>
          <w:szCs w:val="24"/>
        </w:rPr>
        <w:t>5</w:t>
      </w:r>
      <w:r w:rsidR="00D17843" w:rsidRPr="0065302A">
        <w:rPr>
          <w:rFonts w:ascii="Times New Roman" w:hAnsi="Times New Roman" w:cs="Times New Roman"/>
          <w:sz w:val="24"/>
          <w:szCs w:val="24"/>
        </w:rPr>
        <w:t xml:space="preserve">. godine, a </w:t>
      </w:r>
      <w:r w:rsidR="0065302A">
        <w:rPr>
          <w:rFonts w:ascii="Times New Roman" w:hAnsi="Times New Roman" w:cs="Times New Roman"/>
          <w:sz w:val="24"/>
          <w:szCs w:val="24"/>
        </w:rPr>
        <w:t>5,6</w:t>
      </w:r>
      <w:r w:rsidRPr="0065302A">
        <w:rPr>
          <w:rFonts w:ascii="Times New Roman" w:hAnsi="Times New Roman" w:cs="Times New Roman"/>
          <w:sz w:val="24"/>
          <w:szCs w:val="24"/>
        </w:rPr>
        <w:t xml:space="preserve">% </w:t>
      </w:r>
      <w:r w:rsidR="0065302A">
        <w:rPr>
          <w:rFonts w:ascii="Times New Roman" w:hAnsi="Times New Roman" w:cs="Times New Roman"/>
          <w:sz w:val="24"/>
          <w:szCs w:val="24"/>
        </w:rPr>
        <w:t xml:space="preserve">manje </w:t>
      </w:r>
      <w:r w:rsidRPr="0065302A">
        <w:rPr>
          <w:rFonts w:ascii="Times New Roman" w:hAnsi="Times New Roman" w:cs="Times New Roman"/>
          <w:sz w:val="24"/>
          <w:szCs w:val="24"/>
        </w:rPr>
        <w:t xml:space="preserve">ostvareno nego u istom razdoblju </w:t>
      </w:r>
      <w:r w:rsidR="003601F3" w:rsidRPr="0065302A">
        <w:rPr>
          <w:rFonts w:ascii="Times New Roman" w:hAnsi="Times New Roman" w:cs="Times New Roman"/>
          <w:sz w:val="24"/>
          <w:szCs w:val="24"/>
        </w:rPr>
        <w:t xml:space="preserve">prethodne </w:t>
      </w:r>
      <w:r w:rsidRPr="0065302A">
        <w:rPr>
          <w:rFonts w:ascii="Times New Roman" w:hAnsi="Times New Roman" w:cs="Times New Roman"/>
          <w:sz w:val="24"/>
          <w:szCs w:val="24"/>
        </w:rPr>
        <w:t xml:space="preserve"> godine. </w:t>
      </w:r>
      <w:r w:rsidR="0065302A">
        <w:rPr>
          <w:rFonts w:ascii="Times New Roman" w:hAnsi="Times New Roman"/>
          <w:sz w:val="24"/>
        </w:rPr>
        <w:t xml:space="preserve">Do povećanja prihoda poslovanja je došlo zbog povećanja prihoda od poreza i prireza na dohodak i prihoda od poreza na imovinu te prihoda od komunalnih doprinosa, dok smanjenje bilježimo kod prihoda od pomoći iz inozemstva i od subjekata unutar općeg proračuna. </w:t>
      </w:r>
      <w:r w:rsidR="00D17843" w:rsidRPr="0065302A">
        <w:rPr>
          <w:rFonts w:ascii="Times New Roman" w:hAnsi="Times New Roman" w:cs="Times New Roman"/>
          <w:sz w:val="24"/>
          <w:szCs w:val="24"/>
        </w:rPr>
        <w:t xml:space="preserve">U drugom polugodištu očekuje se povećanje prihoda od pomoći, nefinancijske imovine i komunalnog doprinosa te se procjenjuje da će prihodi poslovanja biti </w:t>
      </w:r>
      <w:r w:rsidR="00300E26" w:rsidRPr="0065302A">
        <w:rPr>
          <w:rFonts w:ascii="Times New Roman" w:hAnsi="Times New Roman" w:cs="Times New Roman"/>
          <w:sz w:val="24"/>
          <w:szCs w:val="24"/>
        </w:rPr>
        <w:t xml:space="preserve">ostvareni </w:t>
      </w:r>
      <w:r w:rsidR="00D17843" w:rsidRPr="0065302A">
        <w:rPr>
          <w:rFonts w:ascii="Times New Roman" w:hAnsi="Times New Roman" w:cs="Times New Roman"/>
          <w:sz w:val="24"/>
          <w:szCs w:val="24"/>
        </w:rPr>
        <w:t xml:space="preserve">u kao što su i planirani u izvornom planu. </w:t>
      </w:r>
    </w:p>
    <w:p w14:paraId="0AC57E7F" w14:textId="1917C64B" w:rsidR="003601F3" w:rsidRPr="0065302A" w:rsidRDefault="003601F3" w:rsidP="003A193F">
      <w:pPr>
        <w:spacing w:line="276" w:lineRule="auto"/>
        <w:jc w:val="both"/>
        <w:rPr>
          <w:rFonts w:ascii="Times New Roman" w:hAnsi="Times New Roman" w:cs="Times New Roman"/>
          <w:sz w:val="24"/>
          <w:szCs w:val="24"/>
        </w:rPr>
      </w:pPr>
      <w:r w:rsidRPr="0065302A">
        <w:rPr>
          <w:rFonts w:ascii="Times New Roman" w:hAnsi="Times New Roman" w:cs="Times New Roman"/>
          <w:b/>
          <w:bCs/>
          <w:sz w:val="24"/>
          <w:szCs w:val="24"/>
        </w:rPr>
        <w:t>61</w:t>
      </w:r>
      <w:r w:rsidR="00300E26" w:rsidRPr="0065302A">
        <w:rPr>
          <w:rFonts w:ascii="Times New Roman" w:hAnsi="Times New Roman" w:cs="Times New Roman"/>
          <w:b/>
          <w:bCs/>
          <w:sz w:val="24"/>
          <w:szCs w:val="24"/>
        </w:rPr>
        <w:t xml:space="preserve"> - </w:t>
      </w:r>
      <w:r w:rsidR="00300E26" w:rsidRPr="0065302A">
        <w:rPr>
          <w:rFonts w:ascii="Times New Roman" w:hAnsi="Times New Roman" w:cs="Times New Roman"/>
          <w:sz w:val="24"/>
          <w:szCs w:val="24"/>
        </w:rPr>
        <w:t xml:space="preserve">Prihodi od poreza ostvareni su u iznosu od </w:t>
      </w:r>
      <w:r w:rsidR="0065302A" w:rsidRPr="0065302A">
        <w:rPr>
          <w:rFonts w:ascii="Times New Roman" w:hAnsi="Times New Roman" w:cs="Times New Roman"/>
          <w:sz w:val="24"/>
          <w:szCs w:val="24"/>
        </w:rPr>
        <w:t>899.031,07</w:t>
      </w:r>
      <w:r w:rsidR="00300E26" w:rsidRPr="0065302A">
        <w:rPr>
          <w:rFonts w:ascii="Times New Roman" w:hAnsi="Times New Roman" w:cs="Times New Roman"/>
          <w:sz w:val="24"/>
          <w:szCs w:val="24"/>
        </w:rPr>
        <w:t xml:space="preserve"> eura odnosno </w:t>
      </w:r>
      <w:r w:rsidR="0065302A" w:rsidRPr="0065302A">
        <w:rPr>
          <w:rFonts w:ascii="Times New Roman" w:hAnsi="Times New Roman" w:cs="Times New Roman"/>
          <w:sz w:val="24"/>
          <w:szCs w:val="24"/>
        </w:rPr>
        <w:t>36,46</w:t>
      </w:r>
      <w:r w:rsidR="00300E26" w:rsidRPr="0065302A">
        <w:rPr>
          <w:rFonts w:ascii="Times New Roman" w:hAnsi="Times New Roman" w:cs="Times New Roman"/>
          <w:sz w:val="24"/>
          <w:szCs w:val="24"/>
        </w:rPr>
        <w:t>% izvornog plana 202</w:t>
      </w:r>
      <w:r w:rsidR="0065302A" w:rsidRPr="0065302A">
        <w:rPr>
          <w:rFonts w:ascii="Times New Roman" w:hAnsi="Times New Roman" w:cs="Times New Roman"/>
          <w:sz w:val="24"/>
          <w:szCs w:val="24"/>
        </w:rPr>
        <w:t>5</w:t>
      </w:r>
      <w:r w:rsidR="00300E26" w:rsidRPr="0065302A">
        <w:rPr>
          <w:rFonts w:ascii="Times New Roman" w:hAnsi="Times New Roman" w:cs="Times New Roman"/>
          <w:sz w:val="24"/>
          <w:szCs w:val="24"/>
        </w:rPr>
        <w:t xml:space="preserve">. godine. Odstupanje se odnosi zbog bolje naplate prihoda od poreza na dohodak od nesamostalnog rada  i prihoda od poreza na promet nekretnina prihoda od poreza na promet nekretnina. </w:t>
      </w:r>
    </w:p>
    <w:p w14:paraId="0A68AE4F" w14:textId="1D506D68" w:rsidR="003A193F" w:rsidRPr="0065302A" w:rsidRDefault="003A193F" w:rsidP="003A193F">
      <w:pPr>
        <w:spacing w:line="276" w:lineRule="auto"/>
        <w:jc w:val="both"/>
        <w:rPr>
          <w:rFonts w:ascii="Times New Roman" w:hAnsi="Times New Roman" w:cs="Times New Roman"/>
          <w:sz w:val="24"/>
          <w:szCs w:val="24"/>
        </w:rPr>
      </w:pPr>
      <w:r w:rsidRPr="0065302A">
        <w:rPr>
          <w:rFonts w:ascii="Times New Roman" w:hAnsi="Times New Roman" w:cs="Times New Roman"/>
          <w:b/>
          <w:sz w:val="24"/>
          <w:szCs w:val="24"/>
        </w:rPr>
        <w:lastRenderedPageBreak/>
        <w:t>611</w:t>
      </w:r>
      <w:r w:rsidR="003601F3" w:rsidRPr="0065302A">
        <w:rPr>
          <w:rFonts w:ascii="Times New Roman" w:hAnsi="Times New Roman" w:cs="Times New Roman"/>
          <w:b/>
          <w:sz w:val="24"/>
          <w:szCs w:val="24"/>
        </w:rPr>
        <w:t xml:space="preserve"> </w:t>
      </w:r>
      <w:r w:rsidRPr="0065302A">
        <w:rPr>
          <w:rFonts w:ascii="Times New Roman" w:hAnsi="Times New Roman" w:cs="Times New Roman"/>
          <w:b/>
          <w:sz w:val="24"/>
          <w:szCs w:val="24"/>
        </w:rPr>
        <w:t>-</w:t>
      </w:r>
      <w:r w:rsidRPr="0065302A">
        <w:rPr>
          <w:rFonts w:ascii="Times New Roman" w:hAnsi="Times New Roman" w:cs="Times New Roman"/>
          <w:sz w:val="24"/>
          <w:szCs w:val="24"/>
        </w:rPr>
        <w:t xml:space="preserve"> Prihodi od poreza i prireza na dohodak iznose </w:t>
      </w:r>
      <w:r w:rsidR="0065302A" w:rsidRPr="0065302A">
        <w:rPr>
          <w:rFonts w:ascii="Times New Roman" w:hAnsi="Times New Roman" w:cs="Times New Roman"/>
          <w:sz w:val="24"/>
          <w:szCs w:val="24"/>
        </w:rPr>
        <w:t>663.658,95</w:t>
      </w:r>
      <w:r w:rsidRPr="0065302A">
        <w:rPr>
          <w:rFonts w:ascii="Times New Roman" w:hAnsi="Times New Roman" w:cs="Times New Roman"/>
          <w:sz w:val="24"/>
          <w:szCs w:val="24"/>
        </w:rPr>
        <w:t xml:space="preserve"> eura što je </w:t>
      </w:r>
      <w:r w:rsidR="0065302A" w:rsidRPr="0065302A">
        <w:rPr>
          <w:rFonts w:ascii="Times New Roman" w:hAnsi="Times New Roman" w:cs="Times New Roman"/>
          <w:sz w:val="24"/>
          <w:szCs w:val="24"/>
        </w:rPr>
        <w:t>16,78</w:t>
      </w:r>
      <w:r w:rsidRPr="0065302A">
        <w:rPr>
          <w:rFonts w:ascii="Times New Roman" w:hAnsi="Times New Roman" w:cs="Times New Roman"/>
          <w:sz w:val="24"/>
          <w:szCs w:val="24"/>
        </w:rPr>
        <w:t xml:space="preserve">% više ostvareno nego </w:t>
      </w:r>
      <w:r w:rsidR="003601F3" w:rsidRPr="0065302A">
        <w:rPr>
          <w:rFonts w:ascii="Times New Roman" w:hAnsi="Times New Roman" w:cs="Times New Roman"/>
          <w:sz w:val="24"/>
          <w:szCs w:val="24"/>
        </w:rPr>
        <w:t>u istom razdoblju prethodne godine</w:t>
      </w:r>
      <w:r w:rsidRPr="0065302A">
        <w:rPr>
          <w:rFonts w:ascii="Times New Roman" w:hAnsi="Times New Roman" w:cs="Times New Roman"/>
          <w:sz w:val="24"/>
          <w:szCs w:val="24"/>
        </w:rPr>
        <w:t xml:space="preserve">. Razlog razvidnog povećanja ovih prihoda je </w:t>
      </w:r>
      <w:r w:rsidR="003601F3" w:rsidRPr="0065302A">
        <w:rPr>
          <w:rFonts w:ascii="Times New Roman" w:hAnsi="Times New Roman" w:cs="Times New Roman"/>
          <w:sz w:val="24"/>
          <w:szCs w:val="24"/>
        </w:rPr>
        <w:t xml:space="preserve">povećanje prihoda od poreza na dohodak od nesamostalnog rada, koji je pokazatelje rast plaća i rasta broja zaposlenih na području Općine Bibinje. Povrat poreza na dohodak po godišnjoj prijavi iznosi </w:t>
      </w:r>
      <w:r w:rsidR="0065302A">
        <w:rPr>
          <w:rFonts w:ascii="Times New Roman" w:hAnsi="Times New Roman" w:cs="Times New Roman"/>
          <w:sz w:val="24"/>
          <w:szCs w:val="24"/>
        </w:rPr>
        <w:t>291.895,21</w:t>
      </w:r>
      <w:r w:rsidR="003601F3" w:rsidRPr="0065302A">
        <w:rPr>
          <w:rFonts w:ascii="Times New Roman" w:hAnsi="Times New Roman" w:cs="Times New Roman"/>
          <w:sz w:val="24"/>
          <w:szCs w:val="24"/>
        </w:rPr>
        <w:t xml:space="preserve"> eura. </w:t>
      </w:r>
    </w:p>
    <w:p w14:paraId="6CF3B010" w14:textId="770C2595" w:rsidR="003A193F" w:rsidRPr="0065302A" w:rsidRDefault="003A193F" w:rsidP="0065302A">
      <w:pPr>
        <w:spacing w:line="240" w:lineRule="auto"/>
        <w:jc w:val="both"/>
      </w:pPr>
      <w:r w:rsidRPr="0065302A">
        <w:rPr>
          <w:rFonts w:ascii="Times New Roman" w:hAnsi="Times New Roman" w:cs="Times New Roman"/>
          <w:b/>
          <w:sz w:val="24"/>
          <w:szCs w:val="24"/>
        </w:rPr>
        <w:t>613</w:t>
      </w:r>
      <w:r w:rsidR="003601F3" w:rsidRPr="0065302A">
        <w:rPr>
          <w:rFonts w:ascii="Times New Roman" w:hAnsi="Times New Roman" w:cs="Times New Roman"/>
          <w:b/>
          <w:sz w:val="24"/>
          <w:szCs w:val="24"/>
        </w:rPr>
        <w:t xml:space="preserve"> </w:t>
      </w:r>
      <w:r w:rsidRPr="0065302A">
        <w:rPr>
          <w:rFonts w:ascii="Times New Roman" w:hAnsi="Times New Roman" w:cs="Times New Roman"/>
          <w:b/>
          <w:sz w:val="24"/>
          <w:szCs w:val="24"/>
        </w:rPr>
        <w:t xml:space="preserve">- </w:t>
      </w:r>
      <w:r w:rsidRPr="0065302A">
        <w:rPr>
          <w:rFonts w:ascii="Times New Roman" w:hAnsi="Times New Roman" w:cs="Times New Roman"/>
          <w:sz w:val="24"/>
          <w:szCs w:val="24"/>
        </w:rPr>
        <w:t xml:space="preserve">Porezi na imovinu iznose </w:t>
      </w:r>
      <w:r w:rsidR="0065302A" w:rsidRPr="0065302A">
        <w:rPr>
          <w:rFonts w:ascii="Times New Roman" w:hAnsi="Times New Roman" w:cs="Times New Roman"/>
          <w:sz w:val="24"/>
          <w:szCs w:val="24"/>
        </w:rPr>
        <w:t>228.867,90</w:t>
      </w:r>
      <w:r w:rsidRPr="0065302A">
        <w:rPr>
          <w:rFonts w:ascii="Times New Roman" w:hAnsi="Times New Roman" w:cs="Times New Roman"/>
          <w:sz w:val="24"/>
          <w:szCs w:val="24"/>
        </w:rPr>
        <w:t xml:space="preserve"> eura što je </w:t>
      </w:r>
      <w:r w:rsidR="0065302A" w:rsidRPr="0065302A">
        <w:rPr>
          <w:rFonts w:ascii="Times New Roman" w:hAnsi="Times New Roman" w:cs="Times New Roman"/>
          <w:sz w:val="24"/>
          <w:szCs w:val="24"/>
        </w:rPr>
        <w:t>68,64</w:t>
      </w:r>
      <w:r w:rsidRPr="0065302A">
        <w:rPr>
          <w:rFonts w:ascii="Times New Roman" w:hAnsi="Times New Roman" w:cs="Times New Roman"/>
          <w:sz w:val="24"/>
          <w:szCs w:val="24"/>
        </w:rPr>
        <w:t xml:space="preserve">% </w:t>
      </w:r>
      <w:r w:rsidR="0065302A" w:rsidRPr="0065302A">
        <w:rPr>
          <w:rFonts w:ascii="Times New Roman" w:hAnsi="Times New Roman" w:cs="Times New Roman"/>
          <w:sz w:val="24"/>
          <w:szCs w:val="24"/>
        </w:rPr>
        <w:t>više</w:t>
      </w:r>
      <w:r w:rsidR="00C342BA" w:rsidRPr="0065302A">
        <w:rPr>
          <w:rFonts w:ascii="Times New Roman" w:hAnsi="Times New Roman" w:cs="Times New Roman"/>
          <w:sz w:val="24"/>
          <w:szCs w:val="24"/>
        </w:rPr>
        <w:t xml:space="preserve"> </w:t>
      </w:r>
      <w:r w:rsidRPr="0065302A">
        <w:rPr>
          <w:rFonts w:ascii="Times New Roman" w:hAnsi="Times New Roman" w:cs="Times New Roman"/>
          <w:sz w:val="24"/>
          <w:szCs w:val="24"/>
        </w:rPr>
        <w:t>ostvareno nego u istom razdoblju prethodne godine.</w:t>
      </w:r>
      <w:r w:rsidR="0065302A">
        <w:rPr>
          <w:rFonts w:ascii="Times New Roman" w:hAnsi="Times New Roman" w:cs="Times New Roman"/>
          <w:color w:val="EE0000"/>
          <w:sz w:val="24"/>
          <w:szCs w:val="24"/>
        </w:rPr>
        <w:t xml:space="preserve"> </w:t>
      </w:r>
      <w:r w:rsidR="0065302A">
        <w:rPr>
          <w:rFonts w:ascii="Times New Roman" w:hAnsi="Times New Roman"/>
          <w:sz w:val="24"/>
        </w:rPr>
        <w:t>Do povećanja dolazi zbog većih prihoda od poreza na promet nekretnina koji su uvjetovani prodajom nekretnina na području Općine Bibinje i  povećanja poreza na kuću za odmor na odjeljku 6131 zbog povećanje cijene tog poreza sa 1,99 eura na 5,00 eura po kvadratu nekretnine a odnosi se na naplaćena potraživanja iz 2024. godine.</w:t>
      </w:r>
    </w:p>
    <w:p w14:paraId="5BB64BD3" w14:textId="6BABA639" w:rsidR="003A193F" w:rsidRPr="0065302A" w:rsidRDefault="003A193F" w:rsidP="003A193F">
      <w:pPr>
        <w:spacing w:line="276" w:lineRule="auto"/>
        <w:jc w:val="both"/>
        <w:rPr>
          <w:rFonts w:ascii="Times New Roman" w:hAnsi="Times New Roman" w:cs="Times New Roman"/>
          <w:sz w:val="24"/>
          <w:szCs w:val="24"/>
        </w:rPr>
      </w:pPr>
      <w:r w:rsidRPr="0065302A">
        <w:rPr>
          <w:rFonts w:ascii="Times New Roman" w:hAnsi="Times New Roman" w:cs="Times New Roman"/>
          <w:b/>
          <w:sz w:val="24"/>
          <w:szCs w:val="24"/>
        </w:rPr>
        <w:t>614</w:t>
      </w:r>
      <w:r w:rsidR="003601F3" w:rsidRPr="0065302A">
        <w:rPr>
          <w:rFonts w:ascii="Times New Roman" w:hAnsi="Times New Roman" w:cs="Times New Roman"/>
          <w:b/>
          <w:sz w:val="24"/>
          <w:szCs w:val="24"/>
        </w:rPr>
        <w:t xml:space="preserve"> </w:t>
      </w:r>
      <w:r w:rsidRPr="0065302A">
        <w:rPr>
          <w:rFonts w:ascii="Times New Roman" w:hAnsi="Times New Roman" w:cs="Times New Roman"/>
          <w:b/>
          <w:sz w:val="24"/>
          <w:szCs w:val="24"/>
        </w:rPr>
        <w:t xml:space="preserve">- </w:t>
      </w:r>
      <w:r w:rsidRPr="0065302A">
        <w:rPr>
          <w:rFonts w:ascii="Times New Roman" w:hAnsi="Times New Roman" w:cs="Times New Roman"/>
          <w:sz w:val="24"/>
          <w:szCs w:val="24"/>
        </w:rPr>
        <w:t>Porezi na robu i usluge iznose</w:t>
      </w:r>
      <w:r w:rsidR="0065302A" w:rsidRPr="0065302A">
        <w:rPr>
          <w:rFonts w:ascii="Times New Roman" w:hAnsi="Times New Roman" w:cs="Times New Roman"/>
          <w:sz w:val="24"/>
          <w:szCs w:val="24"/>
        </w:rPr>
        <w:t xml:space="preserve"> 6.504,22</w:t>
      </w:r>
      <w:r w:rsidRPr="0065302A">
        <w:rPr>
          <w:rFonts w:ascii="Times New Roman" w:hAnsi="Times New Roman" w:cs="Times New Roman"/>
          <w:sz w:val="24"/>
          <w:szCs w:val="24"/>
        </w:rPr>
        <w:t xml:space="preserve"> eura u istom razdoblju prethodne godine ostvareno je </w:t>
      </w:r>
      <w:r w:rsidR="0065302A" w:rsidRPr="0065302A">
        <w:rPr>
          <w:rFonts w:ascii="Times New Roman" w:hAnsi="Times New Roman" w:cs="Times New Roman"/>
          <w:sz w:val="24"/>
          <w:szCs w:val="24"/>
        </w:rPr>
        <w:t>6.563,10</w:t>
      </w:r>
      <w:r w:rsidRPr="0065302A">
        <w:rPr>
          <w:rFonts w:ascii="Times New Roman" w:hAnsi="Times New Roman" w:cs="Times New Roman"/>
          <w:sz w:val="24"/>
          <w:szCs w:val="24"/>
        </w:rPr>
        <w:t xml:space="preserve"> eura a odnosi se na porez na potrošnju alkoholnog i bezalkoholnog pića.</w:t>
      </w:r>
    </w:p>
    <w:p w14:paraId="7B87BAC9" w14:textId="5BF8F6F4" w:rsidR="003A193F" w:rsidRPr="005507DC" w:rsidRDefault="003A193F" w:rsidP="005507DC">
      <w:pPr>
        <w:spacing w:line="240" w:lineRule="auto"/>
        <w:jc w:val="both"/>
      </w:pPr>
      <w:r w:rsidRPr="0065302A">
        <w:rPr>
          <w:rFonts w:ascii="Times New Roman" w:hAnsi="Times New Roman" w:cs="Times New Roman"/>
          <w:b/>
          <w:sz w:val="24"/>
          <w:szCs w:val="24"/>
        </w:rPr>
        <w:t>63</w:t>
      </w:r>
      <w:r w:rsidR="003601F3" w:rsidRPr="0065302A">
        <w:rPr>
          <w:rFonts w:ascii="Times New Roman" w:hAnsi="Times New Roman" w:cs="Times New Roman"/>
          <w:b/>
          <w:sz w:val="24"/>
          <w:szCs w:val="24"/>
        </w:rPr>
        <w:t xml:space="preserve"> </w:t>
      </w:r>
      <w:r w:rsidRPr="0065302A">
        <w:rPr>
          <w:rFonts w:ascii="Times New Roman" w:hAnsi="Times New Roman" w:cs="Times New Roman"/>
          <w:b/>
          <w:sz w:val="24"/>
          <w:szCs w:val="24"/>
        </w:rPr>
        <w:t xml:space="preserve">- </w:t>
      </w:r>
      <w:r w:rsidRPr="0065302A">
        <w:rPr>
          <w:rFonts w:ascii="Times New Roman" w:hAnsi="Times New Roman" w:cs="Times New Roman"/>
          <w:sz w:val="24"/>
          <w:szCs w:val="24"/>
        </w:rPr>
        <w:t xml:space="preserve">Pomoći iz inozemstva i od subjekata unutar općeg proračuna iznose </w:t>
      </w:r>
      <w:r w:rsidR="0065302A" w:rsidRPr="0065302A">
        <w:rPr>
          <w:rFonts w:ascii="Times New Roman" w:hAnsi="Times New Roman" w:cs="Times New Roman"/>
          <w:sz w:val="24"/>
          <w:szCs w:val="24"/>
        </w:rPr>
        <w:t>312.565,84</w:t>
      </w:r>
      <w:r w:rsidRPr="0065302A">
        <w:rPr>
          <w:rFonts w:ascii="Times New Roman" w:hAnsi="Times New Roman" w:cs="Times New Roman"/>
          <w:sz w:val="24"/>
          <w:szCs w:val="24"/>
        </w:rPr>
        <w:t xml:space="preserve"> eura </w:t>
      </w:r>
      <w:r w:rsidR="00C96CDE" w:rsidRPr="0065302A">
        <w:rPr>
          <w:rFonts w:ascii="Times New Roman" w:hAnsi="Times New Roman" w:cs="Times New Roman"/>
          <w:sz w:val="24"/>
          <w:szCs w:val="24"/>
        </w:rPr>
        <w:t xml:space="preserve">što je </w:t>
      </w:r>
      <w:r w:rsidR="0065302A" w:rsidRPr="0065302A">
        <w:rPr>
          <w:rFonts w:ascii="Times New Roman" w:hAnsi="Times New Roman" w:cs="Times New Roman"/>
          <w:sz w:val="24"/>
          <w:szCs w:val="24"/>
        </w:rPr>
        <w:t>10,80</w:t>
      </w:r>
      <w:r w:rsidR="00C96CDE" w:rsidRPr="0065302A">
        <w:rPr>
          <w:rFonts w:ascii="Times New Roman" w:hAnsi="Times New Roman" w:cs="Times New Roman"/>
          <w:sz w:val="24"/>
          <w:szCs w:val="24"/>
        </w:rPr>
        <w:t>% izvornog plana 202</w:t>
      </w:r>
      <w:r w:rsidR="0065302A" w:rsidRPr="0065302A">
        <w:rPr>
          <w:rFonts w:ascii="Times New Roman" w:hAnsi="Times New Roman" w:cs="Times New Roman"/>
          <w:sz w:val="24"/>
          <w:szCs w:val="24"/>
        </w:rPr>
        <w:t>5</w:t>
      </w:r>
      <w:r w:rsidR="00C96CDE" w:rsidRPr="0065302A">
        <w:rPr>
          <w:rFonts w:ascii="Times New Roman" w:hAnsi="Times New Roman" w:cs="Times New Roman"/>
          <w:sz w:val="24"/>
          <w:szCs w:val="24"/>
        </w:rPr>
        <w:t xml:space="preserve">. godine, a </w:t>
      </w:r>
      <w:r w:rsidRPr="0065302A">
        <w:rPr>
          <w:rFonts w:ascii="Times New Roman" w:hAnsi="Times New Roman" w:cs="Times New Roman"/>
          <w:sz w:val="24"/>
          <w:szCs w:val="24"/>
        </w:rPr>
        <w:t xml:space="preserve">u istom razdoblju  prethodne godine ostvareno je </w:t>
      </w:r>
      <w:r w:rsidR="0065302A" w:rsidRPr="0065302A">
        <w:rPr>
          <w:rFonts w:ascii="Times New Roman" w:hAnsi="Times New Roman" w:cs="Times New Roman"/>
          <w:sz w:val="24"/>
          <w:szCs w:val="24"/>
        </w:rPr>
        <w:t>772.771,33</w:t>
      </w:r>
      <w:r w:rsidRPr="0065302A">
        <w:rPr>
          <w:rFonts w:ascii="Times New Roman" w:hAnsi="Times New Roman" w:cs="Times New Roman"/>
          <w:sz w:val="24"/>
          <w:szCs w:val="24"/>
        </w:rPr>
        <w:t xml:space="preserve"> eura. </w:t>
      </w:r>
      <w:r w:rsidR="005507DC">
        <w:rPr>
          <w:rFonts w:ascii="Times New Roman" w:hAnsi="Times New Roman"/>
          <w:sz w:val="24"/>
        </w:rPr>
        <w:t>Razlog razvidnog smanjenja ovih prihoda je uplaćena kapitalna pomoć temeljem prijenosa EU sredstva za izgradnju novog dječjeg vrtića u iznosu od 573.362,52 eura u 2024. godini dok je u ovom razdoblju uplaćeno za istu svrhu 139.260,92 eura.   Pomoći se još odnose na fiskalno izravnanje u iznosu od 93.144,36 eura, pomoći za fiskalnu održivost vrtića u iznosu od 39.738,00 eura   Tekuće pomoći iz županijskog proračuna iznose 7.381,56 a odnose se na refundaciju troškova za održavanje lokalnih izbora.</w:t>
      </w:r>
      <w:r w:rsidR="005507DC">
        <w:rPr>
          <w:rFonts w:ascii="Times New Roman" w:hAnsi="Times New Roman"/>
          <w:sz w:val="24"/>
        </w:rPr>
        <w:t xml:space="preserve"> </w:t>
      </w:r>
      <w:r w:rsidR="005507DC">
        <w:rPr>
          <w:rFonts w:ascii="Times New Roman" w:hAnsi="Times New Roman"/>
          <w:sz w:val="24"/>
        </w:rPr>
        <w:t>Tekuće pomoći izravnanja za decentralizirane funkcije iznosi 33.041,00 eura a odnosi se na sufinanciranje JVP-e Zadar.</w:t>
      </w:r>
      <w:r w:rsidR="005507DC">
        <w:rPr>
          <w:rFonts w:ascii="Times New Roman" w:hAnsi="Times New Roman"/>
          <w:sz w:val="24"/>
        </w:rPr>
        <w:t xml:space="preserve"> Odstupanje od plana se odnosi na planirane pomoći temeljem prijenosa </w:t>
      </w:r>
      <w:r w:rsidR="00070DCC">
        <w:rPr>
          <w:rFonts w:ascii="Times New Roman" w:hAnsi="Times New Roman"/>
          <w:sz w:val="24"/>
        </w:rPr>
        <w:t>EU sredstava za sufinanciranje projekata</w:t>
      </w:r>
      <w:r w:rsidR="005507DC">
        <w:rPr>
          <w:rFonts w:ascii="Times New Roman" w:hAnsi="Times New Roman"/>
          <w:sz w:val="24"/>
        </w:rPr>
        <w:t xml:space="preserve"> za koje se raspisala i provela javna nabava te se početak radova očekuje koncem godine. </w:t>
      </w:r>
    </w:p>
    <w:p w14:paraId="2115A8C2" w14:textId="2AE4B112" w:rsidR="003A193F" w:rsidRPr="00070DCC" w:rsidRDefault="003A193F" w:rsidP="003A193F">
      <w:pPr>
        <w:spacing w:line="276" w:lineRule="auto"/>
        <w:jc w:val="both"/>
        <w:rPr>
          <w:rFonts w:ascii="Times New Roman" w:hAnsi="Times New Roman" w:cs="Times New Roman"/>
          <w:sz w:val="24"/>
          <w:szCs w:val="24"/>
        </w:rPr>
      </w:pPr>
      <w:r w:rsidRPr="00070DCC">
        <w:rPr>
          <w:rFonts w:ascii="Times New Roman" w:hAnsi="Times New Roman" w:cs="Times New Roman"/>
          <w:b/>
          <w:sz w:val="24"/>
          <w:szCs w:val="24"/>
        </w:rPr>
        <w:t xml:space="preserve">64 - </w:t>
      </w:r>
      <w:r w:rsidRPr="00070DCC">
        <w:rPr>
          <w:rFonts w:ascii="Times New Roman" w:hAnsi="Times New Roman" w:cs="Times New Roman"/>
          <w:sz w:val="24"/>
          <w:szCs w:val="24"/>
        </w:rPr>
        <w:t xml:space="preserve">Prihodi od imovine iznose </w:t>
      </w:r>
      <w:r w:rsidR="00070DCC" w:rsidRPr="00070DCC">
        <w:rPr>
          <w:rFonts w:ascii="Times New Roman" w:hAnsi="Times New Roman" w:cs="Times New Roman"/>
          <w:sz w:val="24"/>
          <w:szCs w:val="24"/>
        </w:rPr>
        <w:t>87.104,49</w:t>
      </w:r>
      <w:r w:rsidR="00761F3C" w:rsidRPr="00070DCC">
        <w:rPr>
          <w:rFonts w:ascii="Times New Roman" w:hAnsi="Times New Roman" w:cs="Times New Roman"/>
          <w:sz w:val="24"/>
          <w:szCs w:val="24"/>
        </w:rPr>
        <w:t xml:space="preserve"> </w:t>
      </w:r>
      <w:r w:rsidRPr="00070DCC">
        <w:rPr>
          <w:rFonts w:ascii="Times New Roman" w:hAnsi="Times New Roman" w:cs="Times New Roman"/>
          <w:sz w:val="24"/>
          <w:szCs w:val="24"/>
        </w:rPr>
        <w:t xml:space="preserve">eura </w:t>
      </w:r>
      <w:r w:rsidR="009953B5" w:rsidRPr="00070DCC">
        <w:rPr>
          <w:rFonts w:ascii="Times New Roman" w:hAnsi="Times New Roman" w:cs="Times New Roman"/>
          <w:sz w:val="24"/>
          <w:szCs w:val="24"/>
        </w:rPr>
        <w:t xml:space="preserve">odnosno </w:t>
      </w:r>
      <w:r w:rsidR="00070DCC" w:rsidRPr="00070DCC">
        <w:rPr>
          <w:rFonts w:ascii="Times New Roman" w:hAnsi="Times New Roman" w:cs="Times New Roman"/>
          <w:sz w:val="24"/>
          <w:szCs w:val="24"/>
        </w:rPr>
        <w:t>41,90</w:t>
      </w:r>
      <w:r w:rsidR="009953B5" w:rsidRPr="00070DCC">
        <w:rPr>
          <w:rFonts w:ascii="Times New Roman" w:hAnsi="Times New Roman" w:cs="Times New Roman"/>
          <w:sz w:val="24"/>
          <w:szCs w:val="24"/>
        </w:rPr>
        <w:t>% izvornog plana 202</w:t>
      </w:r>
      <w:r w:rsidR="00070DCC" w:rsidRPr="00070DCC">
        <w:rPr>
          <w:rFonts w:ascii="Times New Roman" w:hAnsi="Times New Roman" w:cs="Times New Roman"/>
          <w:sz w:val="24"/>
          <w:szCs w:val="24"/>
        </w:rPr>
        <w:t>5</w:t>
      </w:r>
      <w:r w:rsidR="009953B5" w:rsidRPr="00070DCC">
        <w:rPr>
          <w:rFonts w:ascii="Times New Roman" w:hAnsi="Times New Roman" w:cs="Times New Roman"/>
          <w:sz w:val="24"/>
          <w:szCs w:val="24"/>
        </w:rPr>
        <w:t>. godine. U odnosu na isto razdoblje prethodne godine bilježimo povećanje od</w:t>
      </w:r>
      <w:r w:rsidR="00A61961" w:rsidRPr="00070DCC">
        <w:rPr>
          <w:rFonts w:ascii="Times New Roman" w:hAnsi="Times New Roman" w:cs="Times New Roman"/>
          <w:sz w:val="24"/>
          <w:szCs w:val="24"/>
        </w:rPr>
        <w:t xml:space="preserve"> </w:t>
      </w:r>
      <w:r w:rsidR="00070DCC" w:rsidRPr="00070DCC">
        <w:rPr>
          <w:rFonts w:ascii="Times New Roman" w:hAnsi="Times New Roman" w:cs="Times New Roman"/>
          <w:sz w:val="24"/>
          <w:szCs w:val="24"/>
        </w:rPr>
        <w:t>6,44</w:t>
      </w:r>
      <w:r w:rsidRPr="00070DCC">
        <w:rPr>
          <w:rFonts w:ascii="Times New Roman" w:hAnsi="Times New Roman" w:cs="Times New Roman"/>
          <w:sz w:val="24"/>
          <w:szCs w:val="24"/>
        </w:rPr>
        <w:t>%</w:t>
      </w:r>
      <w:r w:rsidR="009953B5" w:rsidRPr="00070DCC">
        <w:rPr>
          <w:rFonts w:ascii="Times New Roman" w:hAnsi="Times New Roman" w:cs="Times New Roman"/>
          <w:sz w:val="24"/>
          <w:szCs w:val="24"/>
        </w:rPr>
        <w:t xml:space="preserve">. </w:t>
      </w:r>
      <w:r w:rsidR="00070DCC">
        <w:rPr>
          <w:rFonts w:ascii="Times New Roman" w:hAnsi="Times New Roman"/>
          <w:sz w:val="24"/>
        </w:rPr>
        <w:t>Povećanje bilježimo na naknadama za odobrenje na pomorskom dobru</w:t>
      </w:r>
      <w:r w:rsidR="00070DCC">
        <w:rPr>
          <w:rFonts w:ascii="Times New Roman" w:hAnsi="Times New Roman"/>
          <w:sz w:val="24"/>
        </w:rPr>
        <w:t xml:space="preserve">. </w:t>
      </w:r>
      <w:r w:rsidR="009953B5" w:rsidRPr="00070DCC">
        <w:rPr>
          <w:rFonts w:ascii="Times New Roman" w:hAnsi="Times New Roman" w:cs="Times New Roman"/>
          <w:sz w:val="24"/>
          <w:szCs w:val="24"/>
        </w:rPr>
        <w:t xml:space="preserve">Prihodi od imovine odnose se na prihode od financijske imovine u iznosu od </w:t>
      </w:r>
      <w:r w:rsidR="00070DCC" w:rsidRPr="00070DCC">
        <w:rPr>
          <w:rFonts w:ascii="Times New Roman" w:hAnsi="Times New Roman" w:cs="Times New Roman"/>
          <w:sz w:val="24"/>
          <w:szCs w:val="24"/>
        </w:rPr>
        <w:t>20,72</w:t>
      </w:r>
      <w:r w:rsidR="00A61961" w:rsidRPr="00070DCC">
        <w:rPr>
          <w:rFonts w:ascii="Times New Roman" w:hAnsi="Times New Roman" w:cs="Times New Roman"/>
          <w:sz w:val="24"/>
          <w:szCs w:val="24"/>
        </w:rPr>
        <w:t xml:space="preserve"> eura, prihode od naknade za koncesije u iznosu od </w:t>
      </w:r>
      <w:r w:rsidR="00070DCC" w:rsidRPr="00070DCC">
        <w:rPr>
          <w:rFonts w:ascii="Times New Roman" w:hAnsi="Times New Roman" w:cs="Times New Roman"/>
          <w:sz w:val="24"/>
          <w:szCs w:val="24"/>
        </w:rPr>
        <w:t>35.452,46</w:t>
      </w:r>
      <w:r w:rsidR="00A61961" w:rsidRPr="00070DCC">
        <w:rPr>
          <w:rFonts w:ascii="Times New Roman" w:hAnsi="Times New Roman" w:cs="Times New Roman"/>
          <w:sz w:val="24"/>
          <w:szCs w:val="24"/>
        </w:rPr>
        <w:t xml:space="preserve"> eura, prihode od zakupa i iznajmljivanja imovine u iznosu od </w:t>
      </w:r>
      <w:r w:rsidR="00070DCC" w:rsidRPr="00070DCC">
        <w:rPr>
          <w:rFonts w:ascii="Times New Roman" w:hAnsi="Times New Roman" w:cs="Times New Roman"/>
          <w:sz w:val="24"/>
          <w:szCs w:val="24"/>
        </w:rPr>
        <w:t xml:space="preserve"> 5.631,40</w:t>
      </w:r>
      <w:r w:rsidR="00A61961" w:rsidRPr="00070DCC">
        <w:rPr>
          <w:rFonts w:ascii="Times New Roman" w:hAnsi="Times New Roman" w:cs="Times New Roman"/>
          <w:sz w:val="24"/>
          <w:szCs w:val="24"/>
        </w:rPr>
        <w:t xml:space="preserve"> eura, prihode od naknade za korištenje nefinancijske imovine u iznosu od </w:t>
      </w:r>
      <w:r w:rsidR="00070DCC" w:rsidRPr="00070DCC">
        <w:rPr>
          <w:rFonts w:ascii="Times New Roman" w:hAnsi="Times New Roman" w:cs="Times New Roman"/>
          <w:sz w:val="24"/>
          <w:szCs w:val="24"/>
        </w:rPr>
        <w:t>3.596,24</w:t>
      </w:r>
      <w:r w:rsidR="00A61961" w:rsidRPr="00070DCC">
        <w:rPr>
          <w:rFonts w:ascii="Times New Roman" w:hAnsi="Times New Roman" w:cs="Times New Roman"/>
          <w:sz w:val="24"/>
          <w:szCs w:val="24"/>
        </w:rPr>
        <w:t xml:space="preserve"> eura te ostali prihodi od nefinancijske imovine u iznosu od </w:t>
      </w:r>
      <w:r w:rsidR="00070DCC" w:rsidRPr="00070DCC">
        <w:rPr>
          <w:rFonts w:ascii="Times New Roman" w:hAnsi="Times New Roman" w:cs="Times New Roman"/>
          <w:sz w:val="24"/>
          <w:szCs w:val="24"/>
        </w:rPr>
        <w:t>42.403,67</w:t>
      </w:r>
      <w:r w:rsidR="00A61961" w:rsidRPr="00070DCC">
        <w:rPr>
          <w:rFonts w:ascii="Times New Roman" w:hAnsi="Times New Roman" w:cs="Times New Roman"/>
          <w:sz w:val="24"/>
          <w:szCs w:val="24"/>
        </w:rPr>
        <w:t xml:space="preserve"> eura. Očekuje</w:t>
      </w:r>
      <w:r w:rsidR="00C96CDE" w:rsidRPr="00070DCC">
        <w:rPr>
          <w:rFonts w:ascii="Times New Roman" w:hAnsi="Times New Roman" w:cs="Times New Roman"/>
          <w:sz w:val="24"/>
          <w:szCs w:val="24"/>
        </w:rPr>
        <w:t xml:space="preserve"> se </w:t>
      </w:r>
      <w:r w:rsidR="00A61961" w:rsidRPr="00070DCC">
        <w:rPr>
          <w:rFonts w:ascii="Times New Roman" w:hAnsi="Times New Roman" w:cs="Times New Roman"/>
          <w:sz w:val="24"/>
          <w:szCs w:val="24"/>
        </w:rPr>
        <w:t xml:space="preserve">rast ovih prihoda u drugom polugodištu godine </w:t>
      </w:r>
      <w:r w:rsidR="00C96CDE" w:rsidRPr="00070DCC">
        <w:rPr>
          <w:rFonts w:ascii="Times New Roman" w:hAnsi="Times New Roman" w:cs="Times New Roman"/>
          <w:sz w:val="24"/>
          <w:szCs w:val="24"/>
        </w:rPr>
        <w:t xml:space="preserve">kroz turističku sezonu od naplata koncesija i najma javnih površina. </w:t>
      </w:r>
    </w:p>
    <w:p w14:paraId="2EDB4B03" w14:textId="2B5BE091" w:rsidR="0005155F" w:rsidRPr="00070DCC" w:rsidRDefault="0005155F" w:rsidP="003A193F">
      <w:pPr>
        <w:spacing w:line="276" w:lineRule="auto"/>
        <w:jc w:val="both"/>
        <w:rPr>
          <w:rFonts w:ascii="Times New Roman" w:hAnsi="Times New Roman" w:cs="Times New Roman"/>
          <w:b/>
          <w:bCs/>
          <w:sz w:val="24"/>
          <w:szCs w:val="24"/>
        </w:rPr>
      </w:pPr>
      <w:r w:rsidRPr="00070DCC">
        <w:rPr>
          <w:rFonts w:ascii="Times New Roman" w:hAnsi="Times New Roman" w:cs="Times New Roman"/>
          <w:b/>
          <w:bCs/>
          <w:sz w:val="24"/>
          <w:szCs w:val="24"/>
        </w:rPr>
        <w:t xml:space="preserve">65 - </w:t>
      </w:r>
      <w:r w:rsidRPr="00070DCC">
        <w:rPr>
          <w:rFonts w:ascii="Times New Roman" w:eastAsia="Times New Roman" w:hAnsi="Times New Roman" w:cs="Times New Roman"/>
          <w:sz w:val="24"/>
          <w:szCs w:val="24"/>
          <w:lang w:eastAsia="hr-HR"/>
        </w:rPr>
        <w:t xml:space="preserve">Prihodi od upravnih i administrativnih pristojbi, pristojbi po posebnim propisima i naknada ostvareni su u iznosu od </w:t>
      </w:r>
      <w:r w:rsidR="00070DCC">
        <w:rPr>
          <w:rFonts w:ascii="Times New Roman" w:eastAsia="Times New Roman" w:hAnsi="Times New Roman" w:cs="Times New Roman"/>
          <w:sz w:val="24"/>
          <w:szCs w:val="24"/>
          <w:lang w:eastAsia="hr-HR"/>
        </w:rPr>
        <w:t>310.572,09</w:t>
      </w:r>
      <w:r w:rsidRPr="00070DCC">
        <w:rPr>
          <w:rFonts w:ascii="Times New Roman" w:eastAsia="Times New Roman" w:hAnsi="Times New Roman" w:cs="Times New Roman"/>
          <w:sz w:val="24"/>
          <w:szCs w:val="24"/>
          <w:lang w:eastAsia="hr-HR"/>
        </w:rPr>
        <w:t xml:space="preserve"> eura odnosno </w:t>
      </w:r>
      <w:r w:rsidR="00070DCC">
        <w:rPr>
          <w:rFonts w:ascii="Times New Roman" w:eastAsia="Times New Roman" w:hAnsi="Times New Roman" w:cs="Times New Roman"/>
          <w:sz w:val="24"/>
          <w:szCs w:val="24"/>
          <w:lang w:eastAsia="hr-HR"/>
        </w:rPr>
        <w:t>29,98</w:t>
      </w:r>
      <w:r w:rsidRPr="00070DCC">
        <w:rPr>
          <w:rFonts w:ascii="Times New Roman" w:eastAsia="Times New Roman" w:hAnsi="Times New Roman" w:cs="Times New Roman"/>
          <w:sz w:val="24"/>
          <w:szCs w:val="24"/>
          <w:lang w:eastAsia="hr-HR"/>
        </w:rPr>
        <w:t>% izvornog plana 202</w:t>
      </w:r>
      <w:r w:rsidR="00070DCC">
        <w:rPr>
          <w:rFonts w:ascii="Times New Roman" w:eastAsia="Times New Roman" w:hAnsi="Times New Roman" w:cs="Times New Roman"/>
          <w:sz w:val="24"/>
          <w:szCs w:val="24"/>
          <w:lang w:eastAsia="hr-HR"/>
        </w:rPr>
        <w:t>5</w:t>
      </w:r>
      <w:r w:rsidRPr="00070DCC">
        <w:rPr>
          <w:rFonts w:ascii="Times New Roman" w:eastAsia="Times New Roman" w:hAnsi="Times New Roman" w:cs="Times New Roman"/>
          <w:sz w:val="24"/>
          <w:szCs w:val="24"/>
          <w:lang w:eastAsia="hr-HR"/>
        </w:rPr>
        <w:t xml:space="preserve">. godine. </w:t>
      </w:r>
      <w:r w:rsidR="00761F3C" w:rsidRPr="00070DCC">
        <w:rPr>
          <w:rFonts w:ascii="Times New Roman" w:eastAsia="Times New Roman" w:hAnsi="Times New Roman" w:cs="Times New Roman"/>
          <w:sz w:val="24"/>
          <w:szCs w:val="24"/>
          <w:lang w:eastAsia="hr-HR"/>
        </w:rPr>
        <w:t xml:space="preserve">Razlog razvidnog odstupanja u odnosu na plan je </w:t>
      </w:r>
      <w:r w:rsidRPr="00070DCC">
        <w:rPr>
          <w:rFonts w:ascii="Times New Roman" w:eastAsia="Times New Roman" w:hAnsi="Times New Roman" w:cs="Times New Roman"/>
          <w:sz w:val="24"/>
          <w:szCs w:val="24"/>
          <w:lang w:eastAsia="hr-HR"/>
        </w:rPr>
        <w:t>slabij</w:t>
      </w:r>
      <w:r w:rsidR="00761F3C" w:rsidRPr="00070DCC">
        <w:rPr>
          <w:rFonts w:ascii="Times New Roman" w:eastAsia="Times New Roman" w:hAnsi="Times New Roman" w:cs="Times New Roman"/>
          <w:sz w:val="24"/>
          <w:szCs w:val="24"/>
          <w:lang w:eastAsia="hr-HR"/>
        </w:rPr>
        <w:t>a</w:t>
      </w:r>
      <w:r w:rsidRPr="00070DCC">
        <w:rPr>
          <w:rFonts w:ascii="Times New Roman" w:eastAsia="Times New Roman" w:hAnsi="Times New Roman" w:cs="Times New Roman"/>
          <w:sz w:val="24"/>
          <w:szCs w:val="24"/>
          <w:lang w:eastAsia="hr-HR"/>
        </w:rPr>
        <w:t xml:space="preserve"> naplat</w:t>
      </w:r>
      <w:r w:rsidR="00761F3C" w:rsidRPr="00070DCC">
        <w:rPr>
          <w:rFonts w:ascii="Times New Roman" w:eastAsia="Times New Roman" w:hAnsi="Times New Roman" w:cs="Times New Roman"/>
          <w:sz w:val="24"/>
          <w:szCs w:val="24"/>
          <w:lang w:eastAsia="hr-HR"/>
        </w:rPr>
        <w:t>a</w:t>
      </w:r>
      <w:r w:rsidRPr="00070DCC">
        <w:rPr>
          <w:rFonts w:ascii="Times New Roman" w:eastAsia="Times New Roman" w:hAnsi="Times New Roman" w:cs="Times New Roman"/>
          <w:sz w:val="24"/>
          <w:szCs w:val="24"/>
          <w:lang w:eastAsia="hr-HR"/>
        </w:rPr>
        <w:t xml:space="preserve"> komunalnog doprinosa i prihoda od sufinanciranje katastarske izmjere</w:t>
      </w:r>
      <w:r w:rsidR="00761F3C" w:rsidRPr="00070DCC">
        <w:rPr>
          <w:rFonts w:ascii="Times New Roman" w:eastAsia="Times New Roman" w:hAnsi="Times New Roman" w:cs="Times New Roman"/>
          <w:sz w:val="24"/>
          <w:szCs w:val="24"/>
          <w:lang w:eastAsia="hr-HR"/>
        </w:rPr>
        <w:t xml:space="preserve">. </w:t>
      </w:r>
      <w:r w:rsidRPr="00070DCC">
        <w:rPr>
          <w:rFonts w:ascii="Times New Roman" w:eastAsia="Times New Roman" w:hAnsi="Times New Roman" w:cs="Times New Roman"/>
          <w:sz w:val="24"/>
          <w:szCs w:val="24"/>
          <w:lang w:eastAsia="hr-HR"/>
        </w:rPr>
        <w:t xml:space="preserve"> </w:t>
      </w:r>
    </w:p>
    <w:p w14:paraId="56F7D824" w14:textId="1B1202EE" w:rsidR="003A193F" w:rsidRPr="00070DCC" w:rsidRDefault="003A193F" w:rsidP="003A193F">
      <w:pPr>
        <w:spacing w:line="276" w:lineRule="auto"/>
        <w:jc w:val="both"/>
        <w:rPr>
          <w:rFonts w:ascii="Times New Roman" w:hAnsi="Times New Roman" w:cs="Times New Roman"/>
          <w:sz w:val="24"/>
          <w:szCs w:val="24"/>
        </w:rPr>
      </w:pPr>
      <w:r w:rsidRPr="00070DCC">
        <w:rPr>
          <w:rFonts w:ascii="Times New Roman" w:hAnsi="Times New Roman" w:cs="Times New Roman"/>
          <w:b/>
          <w:sz w:val="24"/>
          <w:szCs w:val="24"/>
        </w:rPr>
        <w:t>651</w:t>
      </w:r>
      <w:r w:rsidR="0005155F" w:rsidRPr="00070DCC">
        <w:rPr>
          <w:rFonts w:ascii="Times New Roman" w:hAnsi="Times New Roman" w:cs="Times New Roman"/>
          <w:b/>
          <w:sz w:val="24"/>
          <w:szCs w:val="24"/>
        </w:rPr>
        <w:t xml:space="preserve"> - </w:t>
      </w:r>
      <w:r w:rsidRPr="00070DCC">
        <w:rPr>
          <w:rFonts w:ascii="Times New Roman" w:hAnsi="Times New Roman" w:cs="Times New Roman"/>
          <w:sz w:val="24"/>
          <w:szCs w:val="24"/>
        </w:rPr>
        <w:t xml:space="preserve">Upravne i administrativne pristojbe ostvarene su u iznosu od </w:t>
      </w:r>
      <w:r w:rsidR="00070DCC">
        <w:rPr>
          <w:rFonts w:ascii="Times New Roman" w:hAnsi="Times New Roman" w:cs="Times New Roman"/>
          <w:sz w:val="24"/>
          <w:szCs w:val="24"/>
        </w:rPr>
        <w:t>8.833,77</w:t>
      </w:r>
      <w:r w:rsidRPr="00070DCC">
        <w:rPr>
          <w:rFonts w:ascii="Times New Roman" w:hAnsi="Times New Roman" w:cs="Times New Roman"/>
          <w:sz w:val="24"/>
          <w:szCs w:val="24"/>
        </w:rPr>
        <w:t xml:space="preserve"> eura a odnosi se na prihode od turističke pristojbe</w:t>
      </w:r>
      <w:r w:rsidR="00070DCC">
        <w:rPr>
          <w:rFonts w:ascii="Times New Roman" w:hAnsi="Times New Roman" w:cs="Times New Roman"/>
          <w:sz w:val="24"/>
          <w:szCs w:val="24"/>
        </w:rPr>
        <w:t xml:space="preserve"> u iznosu od 8.826,42 eura</w:t>
      </w:r>
      <w:r w:rsidRPr="00070DCC">
        <w:rPr>
          <w:rFonts w:ascii="Times New Roman" w:hAnsi="Times New Roman" w:cs="Times New Roman"/>
          <w:sz w:val="24"/>
          <w:szCs w:val="24"/>
        </w:rPr>
        <w:t xml:space="preserve">. </w:t>
      </w:r>
    </w:p>
    <w:p w14:paraId="7D2BC9B9" w14:textId="0733AFCA" w:rsidR="003A193F" w:rsidRPr="00070DCC" w:rsidRDefault="003A193F" w:rsidP="003A193F">
      <w:pPr>
        <w:spacing w:line="276" w:lineRule="auto"/>
        <w:jc w:val="both"/>
        <w:rPr>
          <w:rFonts w:ascii="Times New Roman" w:hAnsi="Times New Roman" w:cs="Times New Roman"/>
          <w:b/>
          <w:bCs/>
          <w:sz w:val="24"/>
          <w:szCs w:val="24"/>
        </w:rPr>
      </w:pPr>
      <w:r w:rsidRPr="00070DCC">
        <w:rPr>
          <w:rFonts w:ascii="Times New Roman" w:hAnsi="Times New Roman" w:cs="Times New Roman"/>
          <w:b/>
          <w:bCs/>
          <w:sz w:val="24"/>
          <w:szCs w:val="24"/>
        </w:rPr>
        <w:t>652</w:t>
      </w:r>
      <w:r w:rsidR="0005155F" w:rsidRPr="00070DCC">
        <w:rPr>
          <w:rFonts w:ascii="Times New Roman" w:hAnsi="Times New Roman" w:cs="Times New Roman"/>
          <w:b/>
          <w:bCs/>
          <w:sz w:val="24"/>
          <w:szCs w:val="24"/>
        </w:rPr>
        <w:t xml:space="preserve"> - </w:t>
      </w:r>
      <w:r w:rsidRPr="00070DCC">
        <w:rPr>
          <w:rFonts w:ascii="Times New Roman" w:hAnsi="Times New Roman" w:cs="Times New Roman"/>
          <w:sz w:val="24"/>
          <w:szCs w:val="24"/>
        </w:rPr>
        <w:t xml:space="preserve">Prihodi po posebnim propisima ostvareni su u iznosu od </w:t>
      </w:r>
      <w:r w:rsidR="00070DCC">
        <w:rPr>
          <w:rFonts w:ascii="Times New Roman" w:hAnsi="Times New Roman" w:cs="Times New Roman"/>
          <w:sz w:val="24"/>
          <w:szCs w:val="24"/>
        </w:rPr>
        <w:t>19.426,96</w:t>
      </w:r>
      <w:r w:rsidRPr="00070DCC">
        <w:rPr>
          <w:rFonts w:ascii="Times New Roman" w:hAnsi="Times New Roman" w:cs="Times New Roman"/>
          <w:sz w:val="24"/>
          <w:szCs w:val="24"/>
        </w:rPr>
        <w:t xml:space="preserve"> eura</w:t>
      </w:r>
      <w:r w:rsidR="005E6D6C" w:rsidRPr="00070DCC">
        <w:rPr>
          <w:rFonts w:ascii="Times New Roman" w:hAnsi="Times New Roman" w:cs="Times New Roman"/>
          <w:sz w:val="24"/>
          <w:szCs w:val="24"/>
        </w:rPr>
        <w:t xml:space="preserve"> odnosno </w:t>
      </w:r>
      <w:r w:rsidR="00070DCC">
        <w:rPr>
          <w:rFonts w:ascii="Times New Roman" w:hAnsi="Times New Roman" w:cs="Times New Roman"/>
          <w:sz w:val="24"/>
          <w:szCs w:val="24"/>
        </w:rPr>
        <w:t>6,28</w:t>
      </w:r>
      <w:r w:rsidR="005E6D6C" w:rsidRPr="00070DCC">
        <w:rPr>
          <w:rFonts w:ascii="Times New Roman" w:hAnsi="Times New Roman" w:cs="Times New Roman"/>
          <w:sz w:val="24"/>
          <w:szCs w:val="24"/>
        </w:rPr>
        <w:t xml:space="preserve">% </w:t>
      </w:r>
      <w:r w:rsidR="00184549" w:rsidRPr="00070DCC">
        <w:rPr>
          <w:rFonts w:ascii="Times New Roman" w:hAnsi="Times New Roman" w:cs="Times New Roman"/>
          <w:sz w:val="24"/>
          <w:szCs w:val="24"/>
        </w:rPr>
        <w:t>manje</w:t>
      </w:r>
      <w:r w:rsidR="005E6D6C" w:rsidRPr="00070DCC">
        <w:rPr>
          <w:rFonts w:ascii="Times New Roman" w:hAnsi="Times New Roman" w:cs="Times New Roman"/>
          <w:sz w:val="24"/>
          <w:szCs w:val="24"/>
        </w:rPr>
        <w:t xml:space="preserve"> u odnosu na </w:t>
      </w:r>
      <w:r w:rsidR="00761F3C" w:rsidRPr="00070DCC">
        <w:rPr>
          <w:rFonts w:ascii="Times New Roman" w:hAnsi="Times New Roman" w:cs="Times New Roman"/>
          <w:sz w:val="24"/>
          <w:szCs w:val="24"/>
        </w:rPr>
        <w:t>isto razdoblje prethodne godine</w:t>
      </w:r>
      <w:r w:rsidR="005E6D6C" w:rsidRPr="00070DCC">
        <w:rPr>
          <w:rFonts w:ascii="Times New Roman" w:hAnsi="Times New Roman" w:cs="Times New Roman"/>
          <w:sz w:val="24"/>
          <w:szCs w:val="24"/>
        </w:rPr>
        <w:t xml:space="preserve">. Prihodi se odnose na prihode od vodnog doprinosa u iznosu od </w:t>
      </w:r>
      <w:r w:rsidR="00070DCC">
        <w:rPr>
          <w:rFonts w:ascii="Times New Roman" w:hAnsi="Times New Roman" w:cs="Times New Roman"/>
          <w:sz w:val="24"/>
          <w:szCs w:val="24"/>
        </w:rPr>
        <w:t>725,81</w:t>
      </w:r>
      <w:r w:rsidR="005E6D6C" w:rsidRPr="00070DCC">
        <w:rPr>
          <w:rFonts w:ascii="Times New Roman" w:hAnsi="Times New Roman" w:cs="Times New Roman"/>
          <w:sz w:val="24"/>
          <w:szCs w:val="24"/>
        </w:rPr>
        <w:t xml:space="preserve"> eura, </w:t>
      </w:r>
      <w:r w:rsidR="00070DCC">
        <w:rPr>
          <w:rFonts w:ascii="Times New Roman" w:hAnsi="Times New Roman" w:cs="Times New Roman"/>
          <w:sz w:val="24"/>
          <w:szCs w:val="24"/>
        </w:rPr>
        <w:t xml:space="preserve">prihode od šumskog doprinosa u iznosu od 496,41 eura, </w:t>
      </w:r>
      <w:r w:rsidR="005E6D6C" w:rsidRPr="00070DCC">
        <w:rPr>
          <w:rFonts w:ascii="Times New Roman" w:hAnsi="Times New Roman" w:cs="Times New Roman"/>
          <w:sz w:val="24"/>
          <w:szCs w:val="24"/>
        </w:rPr>
        <w:t xml:space="preserve">prihode od proračunskog korisnika u iznosu od </w:t>
      </w:r>
      <w:r w:rsidR="00070DCC">
        <w:rPr>
          <w:rFonts w:ascii="Times New Roman" w:hAnsi="Times New Roman" w:cs="Times New Roman"/>
          <w:sz w:val="24"/>
          <w:szCs w:val="24"/>
        </w:rPr>
        <w:t>17.495,00</w:t>
      </w:r>
      <w:r w:rsidR="005E6D6C" w:rsidRPr="00070DCC">
        <w:rPr>
          <w:rFonts w:ascii="Times New Roman" w:hAnsi="Times New Roman" w:cs="Times New Roman"/>
          <w:sz w:val="24"/>
          <w:szCs w:val="24"/>
        </w:rPr>
        <w:t xml:space="preserve"> eura te na ostale nespomenute </w:t>
      </w:r>
      <w:r w:rsidR="005E6D6C" w:rsidRPr="00070DCC">
        <w:rPr>
          <w:rFonts w:ascii="Times New Roman" w:hAnsi="Times New Roman" w:cs="Times New Roman"/>
          <w:sz w:val="24"/>
          <w:szCs w:val="24"/>
        </w:rPr>
        <w:lastRenderedPageBreak/>
        <w:t xml:space="preserve">prihode u iznosu od </w:t>
      </w:r>
      <w:r w:rsidR="00070DCC">
        <w:rPr>
          <w:rFonts w:ascii="Times New Roman" w:hAnsi="Times New Roman" w:cs="Times New Roman"/>
          <w:sz w:val="24"/>
          <w:szCs w:val="24"/>
        </w:rPr>
        <w:t>709,74</w:t>
      </w:r>
      <w:r w:rsidR="005E6D6C" w:rsidRPr="00070DCC">
        <w:rPr>
          <w:rFonts w:ascii="Times New Roman" w:hAnsi="Times New Roman" w:cs="Times New Roman"/>
          <w:sz w:val="24"/>
          <w:szCs w:val="24"/>
        </w:rPr>
        <w:t xml:space="preserve"> eura. </w:t>
      </w:r>
      <w:r w:rsidR="0005155F" w:rsidRPr="00070DCC">
        <w:rPr>
          <w:rFonts w:ascii="Times New Roman" w:eastAsia="Times New Roman" w:hAnsi="Times New Roman" w:cs="Times New Roman"/>
          <w:sz w:val="24"/>
          <w:szCs w:val="24"/>
          <w:lang w:eastAsia="hr-HR"/>
        </w:rPr>
        <w:t>Razlog</w:t>
      </w:r>
      <w:r w:rsidR="00184549" w:rsidRPr="00070DCC">
        <w:rPr>
          <w:rFonts w:ascii="Times New Roman" w:eastAsia="Times New Roman" w:hAnsi="Times New Roman" w:cs="Times New Roman"/>
          <w:sz w:val="24"/>
          <w:szCs w:val="24"/>
          <w:lang w:eastAsia="hr-HR"/>
        </w:rPr>
        <w:t xml:space="preserve"> smanjenje</w:t>
      </w:r>
      <w:r w:rsidR="00761F3C" w:rsidRPr="00070DCC">
        <w:rPr>
          <w:rFonts w:ascii="Times New Roman" w:eastAsia="Times New Roman" w:hAnsi="Times New Roman" w:cs="Times New Roman"/>
          <w:sz w:val="24"/>
          <w:szCs w:val="24"/>
          <w:lang w:eastAsia="hr-HR"/>
        </w:rPr>
        <w:t xml:space="preserve"> </w:t>
      </w:r>
      <w:r w:rsidR="0005155F" w:rsidRPr="00070DCC">
        <w:rPr>
          <w:rFonts w:ascii="Times New Roman" w:eastAsia="Times New Roman" w:hAnsi="Times New Roman" w:cs="Times New Roman"/>
          <w:sz w:val="24"/>
          <w:szCs w:val="24"/>
          <w:lang w:eastAsia="hr-HR"/>
        </w:rPr>
        <w:t xml:space="preserve">ovih prihoda u odnosu na </w:t>
      </w:r>
      <w:r w:rsidR="00761F3C" w:rsidRPr="00070DCC">
        <w:rPr>
          <w:rFonts w:ascii="Times New Roman" w:eastAsia="Times New Roman" w:hAnsi="Times New Roman" w:cs="Times New Roman"/>
          <w:sz w:val="24"/>
          <w:szCs w:val="24"/>
          <w:lang w:eastAsia="hr-HR"/>
        </w:rPr>
        <w:t xml:space="preserve">isto razdoblje </w:t>
      </w:r>
      <w:r w:rsidR="0005155F" w:rsidRPr="00070DCC">
        <w:rPr>
          <w:rFonts w:ascii="Times New Roman" w:eastAsia="Times New Roman" w:hAnsi="Times New Roman" w:cs="Times New Roman"/>
          <w:sz w:val="24"/>
          <w:szCs w:val="24"/>
          <w:lang w:eastAsia="hr-HR"/>
        </w:rPr>
        <w:t>prethodn</w:t>
      </w:r>
      <w:r w:rsidR="00761F3C" w:rsidRPr="00070DCC">
        <w:rPr>
          <w:rFonts w:ascii="Times New Roman" w:eastAsia="Times New Roman" w:hAnsi="Times New Roman" w:cs="Times New Roman"/>
          <w:sz w:val="24"/>
          <w:szCs w:val="24"/>
          <w:lang w:eastAsia="hr-HR"/>
        </w:rPr>
        <w:t>e godine</w:t>
      </w:r>
      <w:r w:rsidR="0005155F" w:rsidRPr="00070DCC">
        <w:rPr>
          <w:rFonts w:ascii="Times New Roman" w:eastAsia="Times New Roman" w:hAnsi="Times New Roman" w:cs="Times New Roman"/>
          <w:sz w:val="24"/>
          <w:szCs w:val="24"/>
          <w:lang w:eastAsia="hr-HR"/>
        </w:rPr>
        <w:t xml:space="preserve"> su </w:t>
      </w:r>
      <w:r w:rsidR="00184549" w:rsidRPr="00070DCC">
        <w:rPr>
          <w:rFonts w:ascii="Times New Roman" w:eastAsia="Times New Roman" w:hAnsi="Times New Roman" w:cs="Times New Roman"/>
          <w:sz w:val="24"/>
          <w:szCs w:val="24"/>
          <w:lang w:eastAsia="hr-HR"/>
        </w:rPr>
        <w:t xml:space="preserve">ostali nespomenuti prihodi, koji su prethodne godine bili veći zbog sufinanciranje projektne dokumentacije za razvoj širokopojasne mreže u kojem je partner Općina Zemunik. </w:t>
      </w:r>
    </w:p>
    <w:p w14:paraId="13E6A696" w14:textId="3941FC24" w:rsidR="003A193F" w:rsidRPr="00070DCC" w:rsidRDefault="003A193F" w:rsidP="00070DCC">
      <w:pPr>
        <w:spacing w:line="240" w:lineRule="auto"/>
        <w:jc w:val="both"/>
      </w:pPr>
      <w:r w:rsidRPr="00070DCC">
        <w:rPr>
          <w:rFonts w:ascii="Times New Roman" w:hAnsi="Times New Roman" w:cs="Times New Roman"/>
          <w:b/>
          <w:sz w:val="24"/>
          <w:szCs w:val="24"/>
        </w:rPr>
        <w:t>653</w:t>
      </w:r>
      <w:r w:rsidR="0005155F" w:rsidRPr="00070DCC">
        <w:rPr>
          <w:rFonts w:ascii="Times New Roman" w:hAnsi="Times New Roman" w:cs="Times New Roman"/>
          <w:b/>
          <w:sz w:val="24"/>
          <w:szCs w:val="24"/>
        </w:rPr>
        <w:t xml:space="preserve"> - </w:t>
      </w:r>
      <w:r w:rsidRPr="00070DCC">
        <w:rPr>
          <w:rFonts w:ascii="Times New Roman" w:hAnsi="Times New Roman" w:cs="Times New Roman"/>
          <w:sz w:val="24"/>
          <w:szCs w:val="24"/>
        </w:rPr>
        <w:t xml:space="preserve">Komunalni doprinosi i naknade iznose </w:t>
      </w:r>
      <w:r w:rsidR="00070DCC">
        <w:rPr>
          <w:rFonts w:ascii="Times New Roman" w:hAnsi="Times New Roman" w:cs="Times New Roman"/>
          <w:sz w:val="24"/>
          <w:szCs w:val="24"/>
        </w:rPr>
        <w:t>282.311,36</w:t>
      </w:r>
      <w:r w:rsidRPr="00070DCC">
        <w:rPr>
          <w:rFonts w:ascii="Times New Roman" w:hAnsi="Times New Roman" w:cs="Times New Roman"/>
          <w:sz w:val="24"/>
          <w:szCs w:val="24"/>
        </w:rPr>
        <w:t xml:space="preserve">  eura u istom razdoblju prethodne godine ostvareno je </w:t>
      </w:r>
      <w:r w:rsidR="00070DCC">
        <w:rPr>
          <w:rFonts w:ascii="Times New Roman" w:hAnsi="Times New Roman" w:cs="Times New Roman"/>
          <w:sz w:val="24"/>
          <w:szCs w:val="24"/>
        </w:rPr>
        <w:t>107.343,07</w:t>
      </w:r>
      <w:r w:rsidRPr="00070DCC">
        <w:rPr>
          <w:rFonts w:ascii="Times New Roman" w:hAnsi="Times New Roman" w:cs="Times New Roman"/>
          <w:sz w:val="24"/>
          <w:szCs w:val="24"/>
        </w:rPr>
        <w:t xml:space="preserve"> eura. </w:t>
      </w:r>
      <w:r w:rsidR="00070DCC">
        <w:rPr>
          <w:rFonts w:ascii="Times New Roman" w:hAnsi="Times New Roman"/>
          <w:sz w:val="24"/>
        </w:rPr>
        <w:t>Povećanje bilježimo na prihodima kod komunalnog doprinosa zbog povećanog obujma izdavanja rješenja o komunalnom doprinosu i naplate istog.</w:t>
      </w:r>
    </w:p>
    <w:p w14:paraId="12917D05" w14:textId="21B1277E" w:rsidR="003A193F" w:rsidRPr="00070DCC" w:rsidRDefault="003A193F" w:rsidP="003A193F">
      <w:pPr>
        <w:spacing w:line="276" w:lineRule="auto"/>
        <w:jc w:val="both"/>
        <w:rPr>
          <w:rFonts w:ascii="Times New Roman" w:hAnsi="Times New Roman" w:cs="Times New Roman"/>
          <w:sz w:val="24"/>
          <w:szCs w:val="24"/>
        </w:rPr>
      </w:pPr>
      <w:r w:rsidRPr="00070DCC">
        <w:rPr>
          <w:rFonts w:ascii="Times New Roman" w:hAnsi="Times New Roman" w:cs="Times New Roman"/>
          <w:b/>
          <w:bCs/>
          <w:sz w:val="24"/>
          <w:szCs w:val="24"/>
        </w:rPr>
        <w:t>66</w:t>
      </w:r>
      <w:r w:rsidR="0005155F" w:rsidRPr="00070DCC">
        <w:rPr>
          <w:rFonts w:ascii="Times New Roman" w:hAnsi="Times New Roman" w:cs="Times New Roman"/>
          <w:b/>
          <w:bCs/>
          <w:sz w:val="24"/>
          <w:szCs w:val="24"/>
        </w:rPr>
        <w:t xml:space="preserve"> - </w:t>
      </w:r>
      <w:r w:rsidRPr="00070DCC">
        <w:rPr>
          <w:rFonts w:ascii="Times New Roman" w:hAnsi="Times New Roman" w:cs="Times New Roman"/>
          <w:sz w:val="24"/>
          <w:szCs w:val="24"/>
        </w:rPr>
        <w:t>Prihodi od</w:t>
      </w:r>
      <w:r w:rsidR="00F37827" w:rsidRPr="00070DCC">
        <w:rPr>
          <w:rFonts w:ascii="Times New Roman" w:hAnsi="Times New Roman" w:cs="Times New Roman"/>
          <w:sz w:val="24"/>
          <w:szCs w:val="24"/>
        </w:rPr>
        <w:t xml:space="preserve"> prodaje proizvoda i robe te pruženih usluga i prihoda od donacija </w:t>
      </w:r>
      <w:r w:rsidR="00ED0E62" w:rsidRPr="00070DCC">
        <w:rPr>
          <w:rFonts w:ascii="Times New Roman" w:hAnsi="Times New Roman" w:cs="Times New Roman"/>
          <w:sz w:val="24"/>
          <w:szCs w:val="24"/>
        </w:rPr>
        <w:t xml:space="preserve">iznose </w:t>
      </w:r>
      <w:r w:rsidR="00070DCC" w:rsidRPr="00070DCC">
        <w:rPr>
          <w:rFonts w:ascii="Times New Roman" w:hAnsi="Times New Roman" w:cs="Times New Roman"/>
          <w:sz w:val="24"/>
          <w:szCs w:val="24"/>
        </w:rPr>
        <w:t>10.741,20</w:t>
      </w:r>
      <w:r w:rsidR="00ED0E62" w:rsidRPr="00070DCC">
        <w:rPr>
          <w:rFonts w:ascii="Times New Roman" w:hAnsi="Times New Roman" w:cs="Times New Roman"/>
          <w:sz w:val="24"/>
          <w:szCs w:val="24"/>
        </w:rPr>
        <w:t xml:space="preserve"> eura što je </w:t>
      </w:r>
      <w:r w:rsidR="00070DCC" w:rsidRPr="00070DCC">
        <w:rPr>
          <w:rFonts w:ascii="Times New Roman" w:hAnsi="Times New Roman" w:cs="Times New Roman"/>
          <w:sz w:val="24"/>
          <w:szCs w:val="24"/>
        </w:rPr>
        <w:t>67,13</w:t>
      </w:r>
      <w:r w:rsidR="00ED0E62" w:rsidRPr="00070DCC">
        <w:rPr>
          <w:rFonts w:ascii="Times New Roman" w:hAnsi="Times New Roman" w:cs="Times New Roman"/>
          <w:sz w:val="24"/>
          <w:szCs w:val="24"/>
        </w:rPr>
        <w:t>% izvornog plana 202</w:t>
      </w:r>
      <w:r w:rsidR="00070DCC" w:rsidRPr="00070DCC">
        <w:rPr>
          <w:rFonts w:ascii="Times New Roman" w:hAnsi="Times New Roman" w:cs="Times New Roman"/>
          <w:sz w:val="24"/>
          <w:szCs w:val="24"/>
        </w:rPr>
        <w:t>5</w:t>
      </w:r>
      <w:r w:rsidR="00ED0E62" w:rsidRPr="00070DCC">
        <w:rPr>
          <w:rFonts w:ascii="Times New Roman" w:hAnsi="Times New Roman" w:cs="Times New Roman"/>
          <w:sz w:val="24"/>
          <w:szCs w:val="24"/>
        </w:rPr>
        <w:t>. godine. Prihodi se odnose na prihode od</w:t>
      </w:r>
      <w:r w:rsidRPr="00070DCC">
        <w:rPr>
          <w:rFonts w:ascii="Times New Roman" w:hAnsi="Times New Roman" w:cs="Times New Roman"/>
          <w:sz w:val="24"/>
          <w:szCs w:val="24"/>
        </w:rPr>
        <w:t xml:space="preserve"> pruženih usluga </w:t>
      </w:r>
      <w:r w:rsidR="00ED0E62" w:rsidRPr="00070DCC">
        <w:rPr>
          <w:rFonts w:ascii="Times New Roman" w:hAnsi="Times New Roman" w:cs="Times New Roman"/>
          <w:sz w:val="24"/>
          <w:szCs w:val="24"/>
        </w:rPr>
        <w:t>za naplatu naknade za uređenje voda koja iznosi 10% naplaćenih prihoda od naknade za uređenje voda.</w:t>
      </w:r>
      <w:r w:rsidR="008F23FD" w:rsidRPr="00070DCC">
        <w:rPr>
          <w:rFonts w:ascii="Times New Roman" w:hAnsi="Times New Roman" w:cs="Times New Roman"/>
          <w:sz w:val="24"/>
          <w:szCs w:val="24"/>
        </w:rPr>
        <w:t xml:space="preserve"> </w:t>
      </w:r>
    </w:p>
    <w:p w14:paraId="4C1AE236" w14:textId="14D7F3AA" w:rsidR="00F37827" w:rsidRPr="00460DB5" w:rsidRDefault="003A193F" w:rsidP="00F37827">
      <w:pPr>
        <w:spacing w:line="276" w:lineRule="auto"/>
        <w:jc w:val="both"/>
        <w:rPr>
          <w:rFonts w:ascii="Times New Roman" w:hAnsi="Times New Roman" w:cs="Times New Roman"/>
          <w:bCs/>
          <w:sz w:val="24"/>
          <w:szCs w:val="24"/>
        </w:rPr>
      </w:pPr>
      <w:r w:rsidRPr="00460DB5">
        <w:rPr>
          <w:rFonts w:ascii="Times New Roman" w:hAnsi="Times New Roman" w:cs="Times New Roman"/>
          <w:b/>
          <w:sz w:val="24"/>
          <w:szCs w:val="24"/>
        </w:rPr>
        <w:t>68</w:t>
      </w:r>
      <w:r w:rsidR="0005155F" w:rsidRPr="00460DB5">
        <w:rPr>
          <w:rFonts w:ascii="Times New Roman" w:hAnsi="Times New Roman" w:cs="Times New Roman"/>
          <w:bCs/>
          <w:sz w:val="24"/>
          <w:szCs w:val="24"/>
        </w:rPr>
        <w:t xml:space="preserve"> - </w:t>
      </w:r>
      <w:r w:rsidR="00F37827" w:rsidRPr="00460DB5">
        <w:rPr>
          <w:rFonts w:ascii="Times New Roman" w:hAnsi="Times New Roman" w:cs="Times New Roman"/>
          <w:bCs/>
          <w:sz w:val="24"/>
          <w:szCs w:val="24"/>
        </w:rPr>
        <w:t xml:space="preserve">Kazne, upravne mjere i ostali prihodi </w:t>
      </w:r>
      <w:r w:rsidRPr="00460DB5">
        <w:rPr>
          <w:rFonts w:ascii="Times New Roman" w:hAnsi="Times New Roman" w:cs="Times New Roman"/>
          <w:bCs/>
          <w:sz w:val="24"/>
          <w:szCs w:val="24"/>
        </w:rPr>
        <w:t xml:space="preserve">nisu ostvareni u </w:t>
      </w:r>
      <w:r w:rsidR="00F37827" w:rsidRPr="00460DB5">
        <w:rPr>
          <w:rFonts w:ascii="Times New Roman" w:hAnsi="Times New Roman" w:cs="Times New Roman"/>
          <w:bCs/>
          <w:sz w:val="24"/>
          <w:szCs w:val="24"/>
        </w:rPr>
        <w:t xml:space="preserve">prvom polugodištu </w:t>
      </w:r>
      <w:r w:rsidRPr="00460DB5">
        <w:rPr>
          <w:rFonts w:ascii="Times New Roman" w:hAnsi="Times New Roman" w:cs="Times New Roman"/>
          <w:bCs/>
          <w:sz w:val="24"/>
          <w:szCs w:val="24"/>
        </w:rPr>
        <w:t>202</w:t>
      </w:r>
      <w:r w:rsidR="00184549" w:rsidRPr="00460DB5">
        <w:rPr>
          <w:rFonts w:ascii="Times New Roman" w:hAnsi="Times New Roman" w:cs="Times New Roman"/>
          <w:bCs/>
          <w:sz w:val="24"/>
          <w:szCs w:val="24"/>
        </w:rPr>
        <w:t>4</w:t>
      </w:r>
      <w:r w:rsidRPr="00460DB5">
        <w:rPr>
          <w:rFonts w:ascii="Times New Roman" w:hAnsi="Times New Roman" w:cs="Times New Roman"/>
          <w:bCs/>
          <w:sz w:val="24"/>
          <w:szCs w:val="24"/>
        </w:rPr>
        <w:t xml:space="preserve">. godini. </w:t>
      </w:r>
    </w:p>
    <w:p w14:paraId="33AE6FF5" w14:textId="77777777" w:rsidR="007D6DBA" w:rsidRPr="00460DB5" w:rsidRDefault="007D6DBA" w:rsidP="003A193F">
      <w:pPr>
        <w:spacing w:after="0" w:line="276" w:lineRule="auto"/>
        <w:jc w:val="both"/>
        <w:rPr>
          <w:rFonts w:ascii="Times New Roman" w:eastAsia="Times New Roman" w:hAnsi="Times New Roman" w:cs="Times New Roman"/>
          <w:b/>
          <w:sz w:val="24"/>
          <w:szCs w:val="24"/>
          <w:lang w:eastAsia="hr-HR"/>
        </w:rPr>
      </w:pPr>
      <w:r w:rsidRPr="00460DB5">
        <w:rPr>
          <w:rFonts w:ascii="Times New Roman" w:eastAsia="Times New Roman" w:hAnsi="Times New Roman" w:cs="Times New Roman"/>
          <w:b/>
          <w:sz w:val="24"/>
          <w:szCs w:val="24"/>
          <w:lang w:eastAsia="hr-HR"/>
        </w:rPr>
        <w:t>Prihodi od prodaje nefinancijske imovine</w:t>
      </w:r>
    </w:p>
    <w:p w14:paraId="4609D7A1" w14:textId="77777777" w:rsidR="007D6DBA" w:rsidRPr="00460DB5" w:rsidRDefault="007D6DBA" w:rsidP="003A193F">
      <w:pPr>
        <w:spacing w:after="0" w:line="276" w:lineRule="auto"/>
        <w:jc w:val="both"/>
        <w:rPr>
          <w:rFonts w:ascii="Times New Roman" w:eastAsia="Times New Roman" w:hAnsi="Times New Roman" w:cs="Times New Roman"/>
          <w:b/>
          <w:sz w:val="24"/>
          <w:szCs w:val="24"/>
          <w:lang w:eastAsia="hr-HR"/>
        </w:rPr>
      </w:pPr>
    </w:p>
    <w:p w14:paraId="20217D4B" w14:textId="4F826FD4" w:rsidR="007D6DBA" w:rsidRPr="00460DB5" w:rsidRDefault="00300E26" w:rsidP="00184549">
      <w:pPr>
        <w:spacing w:line="276" w:lineRule="auto"/>
        <w:jc w:val="both"/>
        <w:rPr>
          <w:rFonts w:ascii="Times New Roman" w:hAnsi="Times New Roman" w:cs="Times New Roman"/>
          <w:bCs/>
          <w:sz w:val="24"/>
          <w:szCs w:val="24"/>
        </w:rPr>
      </w:pPr>
      <w:r w:rsidRPr="00460DB5">
        <w:rPr>
          <w:rFonts w:ascii="Times New Roman" w:hAnsi="Times New Roman" w:cs="Times New Roman"/>
          <w:b/>
          <w:sz w:val="24"/>
          <w:szCs w:val="24"/>
        </w:rPr>
        <w:t xml:space="preserve">71 - </w:t>
      </w:r>
      <w:r w:rsidRPr="00460DB5">
        <w:rPr>
          <w:rFonts w:ascii="Times New Roman" w:hAnsi="Times New Roman" w:cs="Times New Roman"/>
          <w:bCs/>
          <w:sz w:val="24"/>
          <w:szCs w:val="24"/>
        </w:rPr>
        <w:t xml:space="preserve">Prihodi od prodaje </w:t>
      </w:r>
      <w:proofErr w:type="spellStart"/>
      <w:r w:rsidRPr="00460DB5">
        <w:rPr>
          <w:rFonts w:ascii="Times New Roman" w:hAnsi="Times New Roman" w:cs="Times New Roman"/>
          <w:bCs/>
          <w:sz w:val="24"/>
          <w:szCs w:val="24"/>
        </w:rPr>
        <w:t>neproizvedene</w:t>
      </w:r>
      <w:proofErr w:type="spellEnd"/>
      <w:r w:rsidRPr="00460DB5">
        <w:rPr>
          <w:rFonts w:ascii="Times New Roman" w:hAnsi="Times New Roman" w:cs="Times New Roman"/>
          <w:bCs/>
          <w:sz w:val="24"/>
          <w:szCs w:val="24"/>
        </w:rPr>
        <w:t xml:space="preserve"> nefinancijske imovine</w:t>
      </w:r>
      <w:r w:rsidR="00184549" w:rsidRPr="00460DB5">
        <w:rPr>
          <w:rFonts w:ascii="Times New Roman" w:hAnsi="Times New Roman" w:cs="Times New Roman"/>
          <w:bCs/>
          <w:sz w:val="24"/>
          <w:szCs w:val="24"/>
        </w:rPr>
        <w:t xml:space="preserve"> ostvareni </w:t>
      </w:r>
      <w:r w:rsidR="00460DB5">
        <w:rPr>
          <w:rFonts w:ascii="Times New Roman" w:hAnsi="Times New Roman" w:cs="Times New Roman"/>
          <w:bCs/>
          <w:sz w:val="24"/>
          <w:szCs w:val="24"/>
        </w:rPr>
        <w:t xml:space="preserve">su u iznosu od 19.865,00 eura što je 1,31% izvornog plana 2025. godine. </w:t>
      </w:r>
      <w:r w:rsidR="00184549" w:rsidRPr="00460DB5">
        <w:rPr>
          <w:rFonts w:ascii="Times New Roman" w:hAnsi="Times New Roman" w:cs="Times New Roman"/>
          <w:sz w:val="24"/>
          <w:szCs w:val="24"/>
        </w:rPr>
        <w:t xml:space="preserve">Nakon </w:t>
      </w:r>
      <w:r w:rsidR="00DB663F" w:rsidRPr="00460DB5">
        <w:rPr>
          <w:rFonts w:ascii="Times New Roman" w:hAnsi="Times New Roman" w:cs="Times New Roman"/>
          <w:sz w:val="24"/>
          <w:szCs w:val="24"/>
        </w:rPr>
        <w:t xml:space="preserve">dobivanje građevinske dozvole Poslovne zone </w:t>
      </w:r>
      <w:proofErr w:type="spellStart"/>
      <w:r w:rsidR="00DB663F" w:rsidRPr="00460DB5">
        <w:rPr>
          <w:rFonts w:ascii="Times New Roman" w:hAnsi="Times New Roman" w:cs="Times New Roman"/>
          <w:sz w:val="24"/>
          <w:szCs w:val="24"/>
        </w:rPr>
        <w:t>Lonići</w:t>
      </w:r>
      <w:proofErr w:type="spellEnd"/>
      <w:r w:rsidR="00DB663F" w:rsidRPr="00460DB5">
        <w:rPr>
          <w:rFonts w:ascii="Times New Roman" w:hAnsi="Times New Roman" w:cs="Times New Roman"/>
          <w:sz w:val="24"/>
          <w:szCs w:val="24"/>
        </w:rPr>
        <w:t xml:space="preserve"> II očekuje se rast ovih prihoda. </w:t>
      </w:r>
    </w:p>
    <w:p w14:paraId="3FD05DC5" w14:textId="77777777" w:rsidR="007D6DBA" w:rsidRPr="00460DB5" w:rsidRDefault="007D6DBA" w:rsidP="003A193F">
      <w:pPr>
        <w:spacing w:after="0" w:line="276" w:lineRule="auto"/>
        <w:jc w:val="both"/>
        <w:rPr>
          <w:rFonts w:ascii="Times New Roman" w:eastAsia="Times New Roman" w:hAnsi="Times New Roman" w:cs="Times New Roman"/>
          <w:b/>
          <w:color w:val="000000" w:themeColor="text1"/>
          <w:sz w:val="24"/>
          <w:szCs w:val="24"/>
          <w:lang w:eastAsia="hr-HR"/>
        </w:rPr>
      </w:pPr>
      <w:r w:rsidRPr="00460DB5">
        <w:rPr>
          <w:rFonts w:ascii="Times New Roman" w:eastAsia="Times New Roman" w:hAnsi="Times New Roman" w:cs="Times New Roman"/>
          <w:b/>
          <w:color w:val="000000" w:themeColor="text1"/>
          <w:sz w:val="24"/>
          <w:szCs w:val="24"/>
          <w:lang w:eastAsia="hr-HR"/>
        </w:rPr>
        <w:t>Rashodi poslovanja</w:t>
      </w:r>
    </w:p>
    <w:p w14:paraId="37AA2FE6" w14:textId="1B8EF6D9" w:rsidR="007D6DBA" w:rsidRPr="00460DB5" w:rsidRDefault="007D6DBA" w:rsidP="003A193F">
      <w:pPr>
        <w:spacing w:after="0" w:line="276" w:lineRule="auto"/>
        <w:jc w:val="both"/>
        <w:rPr>
          <w:rFonts w:ascii="Times New Roman" w:eastAsia="Times New Roman" w:hAnsi="Times New Roman" w:cs="Times New Roman"/>
          <w:b/>
          <w:color w:val="000000" w:themeColor="text1"/>
          <w:sz w:val="24"/>
          <w:szCs w:val="24"/>
          <w:lang w:eastAsia="hr-HR"/>
        </w:rPr>
      </w:pPr>
    </w:p>
    <w:p w14:paraId="725F85E8" w14:textId="55E138FA" w:rsidR="00C6108E" w:rsidRPr="00460DB5" w:rsidRDefault="00C6108E" w:rsidP="00C6108E">
      <w:pPr>
        <w:spacing w:line="276" w:lineRule="auto"/>
        <w:jc w:val="both"/>
        <w:rPr>
          <w:rFonts w:ascii="Times New Roman" w:hAnsi="Times New Roman" w:cs="Times New Roman"/>
          <w:color w:val="000000" w:themeColor="text1"/>
          <w:sz w:val="24"/>
          <w:szCs w:val="24"/>
        </w:rPr>
      </w:pPr>
      <w:r w:rsidRPr="00460DB5">
        <w:rPr>
          <w:rFonts w:ascii="Times New Roman" w:hAnsi="Times New Roman" w:cs="Times New Roman"/>
          <w:b/>
          <w:color w:val="000000" w:themeColor="text1"/>
          <w:sz w:val="24"/>
          <w:szCs w:val="24"/>
        </w:rPr>
        <w:t xml:space="preserve">3 - </w:t>
      </w:r>
      <w:r w:rsidRPr="00460DB5">
        <w:rPr>
          <w:rFonts w:ascii="Times New Roman" w:hAnsi="Times New Roman" w:cs="Times New Roman"/>
          <w:color w:val="000000" w:themeColor="text1"/>
          <w:sz w:val="24"/>
          <w:szCs w:val="24"/>
        </w:rPr>
        <w:t xml:space="preserve">Ostvareni rashodi poslovanja iznose </w:t>
      </w:r>
      <w:r w:rsidR="00460DB5">
        <w:rPr>
          <w:rFonts w:ascii="Times New Roman" w:hAnsi="Times New Roman" w:cs="Times New Roman"/>
          <w:color w:val="000000" w:themeColor="text1"/>
          <w:sz w:val="24"/>
          <w:szCs w:val="24"/>
        </w:rPr>
        <w:t>1.577.004,66</w:t>
      </w:r>
      <w:r w:rsidRPr="00460DB5">
        <w:rPr>
          <w:rFonts w:ascii="Times New Roman" w:hAnsi="Times New Roman" w:cs="Times New Roman"/>
          <w:color w:val="000000" w:themeColor="text1"/>
          <w:sz w:val="24"/>
          <w:szCs w:val="24"/>
        </w:rPr>
        <w:t xml:space="preserve"> eura što je </w:t>
      </w:r>
      <w:r w:rsidR="00460DB5">
        <w:rPr>
          <w:rFonts w:ascii="Times New Roman" w:hAnsi="Times New Roman" w:cs="Times New Roman"/>
          <w:color w:val="000000" w:themeColor="text1"/>
          <w:sz w:val="24"/>
          <w:szCs w:val="24"/>
        </w:rPr>
        <w:t>44,94</w:t>
      </w:r>
      <w:r w:rsidR="00935CBB" w:rsidRPr="00460DB5">
        <w:rPr>
          <w:rFonts w:ascii="Times New Roman" w:hAnsi="Times New Roman" w:cs="Times New Roman"/>
          <w:color w:val="000000" w:themeColor="text1"/>
          <w:sz w:val="24"/>
          <w:szCs w:val="24"/>
        </w:rPr>
        <w:t>% izvornog plana 202</w:t>
      </w:r>
      <w:r w:rsidR="00460DB5">
        <w:rPr>
          <w:rFonts w:ascii="Times New Roman" w:hAnsi="Times New Roman" w:cs="Times New Roman"/>
          <w:color w:val="000000" w:themeColor="text1"/>
          <w:sz w:val="24"/>
          <w:szCs w:val="24"/>
        </w:rPr>
        <w:t>5</w:t>
      </w:r>
      <w:r w:rsidR="00935CBB" w:rsidRPr="00460DB5">
        <w:rPr>
          <w:rFonts w:ascii="Times New Roman" w:hAnsi="Times New Roman" w:cs="Times New Roman"/>
          <w:color w:val="000000" w:themeColor="text1"/>
          <w:sz w:val="24"/>
          <w:szCs w:val="24"/>
        </w:rPr>
        <w:t>. go</w:t>
      </w:r>
      <w:r w:rsidR="00285637" w:rsidRPr="00460DB5">
        <w:rPr>
          <w:rFonts w:ascii="Times New Roman" w:hAnsi="Times New Roman" w:cs="Times New Roman"/>
          <w:color w:val="000000" w:themeColor="text1"/>
          <w:sz w:val="24"/>
          <w:szCs w:val="24"/>
        </w:rPr>
        <w:t>di</w:t>
      </w:r>
      <w:r w:rsidR="00935CBB" w:rsidRPr="00460DB5">
        <w:rPr>
          <w:rFonts w:ascii="Times New Roman" w:hAnsi="Times New Roman" w:cs="Times New Roman"/>
          <w:color w:val="000000" w:themeColor="text1"/>
          <w:sz w:val="24"/>
          <w:szCs w:val="24"/>
        </w:rPr>
        <w:t xml:space="preserve">ne, a </w:t>
      </w:r>
      <w:r w:rsidR="00460DB5">
        <w:rPr>
          <w:rFonts w:ascii="Times New Roman" w:hAnsi="Times New Roman" w:cs="Times New Roman"/>
          <w:color w:val="000000" w:themeColor="text1"/>
          <w:sz w:val="24"/>
          <w:szCs w:val="24"/>
        </w:rPr>
        <w:t>25,82</w:t>
      </w:r>
      <w:r w:rsidRPr="00460DB5">
        <w:rPr>
          <w:rFonts w:ascii="Times New Roman" w:hAnsi="Times New Roman" w:cs="Times New Roman"/>
          <w:color w:val="000000" w:themeColor="text1"/>
          <w:sz w:val="24"/>
          <w:szCs w:val="24"/>
        </w:rPr>
        <w:t xml:space="preserve">% više ostvareno nego u istom razdoblju  </w:t>
      </w:r>
      <w:r w:rsidR="00935CBB" w:rsidRPr="00460DB5">
        <w:rPr>
          <w:rFonts w:ascii="Times New Roman" w:hAnsi="Times New Roman" w:cs="Times New Roman"/>
          <w:color w:val="000000" w:themeColor="text1"/>
          <w:sz w:val="24"/>
          <w:szCs w:val="24"/>
        </w:rPr>
        <w:t>prethodne</w:t>
      </w:r>
      <w:r w:rsidRPr="00460DB5">
        <w:rPr>
          <w:rFonts w:ascii="Times New Roman" w:hAnsi="Times New Roman" w:cs="Times New Roman"/>
          <w:color w:val="000000" w:themeColor="text1"/>
          <w:sz w:val="24"/>
          <w:szCs w:val="24"/>
        </w:rPr>
        <w:t xml:space="preserve"> godine</w:t>
      </w:r>
      <w:r w:rsidR="00460DB5">
        <w:rPr>
          <w:rFonts w:ascii="Times New Roman" w:hAnsi="Times New Roman" w:cs="Times New Roman"/>
          <w:color w:val="000000" w:themeColor="text1"/>
          <w:sz w:val="24"/>
          <w:szCs w:val="24"/>
        </w:rPr>
        <w:t xml:space="preserve">, </w:t>
      </w:r>
      <w:r w:rsidR="00460DB5">
        <w:rPr>
          <w:rFonts w:ascii="Times New Roman" w:hAnsi="Times New Roman"/>
          <w:sz w:val="24"/>
        </w:rPr>
        <w:t xml:space="preserve">u najvećem djelu povećanje se odnosi na rashode za zaposlene, materijalne rashode, prijenose proračunskom korisniku te na rashode za donacije, kazne, naknade šteta i kapitalne pomoći.  </w:t>
      </w:r>
    </w:p>
    <w:p w14:paraId="55A11076" w14:textId="45A54717" w:rsidR="00C6108E" w:rsidRPr="00460DB5" w:rsidRDefault="00C6108E" w:rsidP="00460DB5">
      <w:pPr>
        <w:spacing w:line="240" w:lineRule="auto"/>
        <w:jc w:val="both"/>
      </w:pPr>
      <w:r w:rsidRPr="00460DB5">
        <w:rPr>
          <w:rFonts w:ascii="Times New Roman" w:hAnsi="Times New Roman" w:cs="Times New Roman"/>
          <w:b/>
          <w:color w:val="000000" w:themeColor="text1"/>
          <w:sz w:val="24"/>
          <w:szCs w:val="24"/>
        </w:rPr>
        <w:t xml:space="preserve">31-  </w:t>
      </w:r>
      <w:r w:rsidRPr="00460DB5">
        <w:rPr>
          <w:rFonts w:ascii="Times New Roman" w:hAnsi="Times New Roman" w:cs="Times New Roman"/>
          <w:color w:val="000000" w:themeColor="text1"/>
          <w:sz w:val="24"/>
          <w:szCs w:val="24"/>
        </w:rPr>
        <w:t xml:space="preserve">Rashodi za zaposlene iznose </w:t>
      </w:r>
      <w:r w:rsidR="00460DB5">
        <w:rPr>
          <w:rFonts w:ascii="Times New Roman" w:hAnsi="Times New Roman" w:cs="Times New Roman"/>
          <w:color w:val="000000" w:themeColor="text1"/>
          <w:sz w:val="24"/>
          <w:szCs w:val="24"/>
        </w:rPr>
        <w:t>313.367,52</w:t>
      </w:r>
      <w:r w:rsidRPr="00460DB5">
        <w:rPr>
          <w:rFonts w:ascii="Times New Roman" w:hAnsi="Times New Roman" w:cs="Times New Roman"/>
          <w:color w:val="000000" w:themeColor="text1"/>
          <w:sz w:val="24"/>
          <w:szCs w:val="24"/>
        </w:rPr>
        <w:t xml:space="preserve"> eura</w:t>
      </w:r>
      <w:r w:rsidR="00C63F36" w:rsidRPr="00460DB5">
        <w:rPr>
          <w:rFonts w:ascii="Times New Roman" w:hAnsi="Times New Roman" w:cs="Times New Roman"/>
          <w:color w:val="000000" w:themeColor="text1"/>
          <w:sz w:val="24"/>
          <w:szCs w:val="24"/>
        </w:rPr>
        <w:t xml:space="preserve"> što je </w:t>
      </w:r>
      <w:r w:rsidR="00460DB5">
        <w:rPr>
          <w:rFonts w:ascii="Times New Roman" w:hAnsi="Times New Roman" w:cs="Times New Roman"/>
          <w:color w:val="000000" w:themeColor="text1"/>
          <w:sz w:val="24"/>
          <w:szCs w:val="24"/>
        </w:rPr>
        <w:t>34,58</w:t>
      </w:r>
      <w:r w:rsidR="00C63F36" w:rsidRPr="00460DB5">
        <w:rPr>
          <w:rFonts w:ascii="Times New Roman" w:hAnsi="Times New Roman" w:cs="Times New Roman"/>
          <w:color w:val="000000" w:themeColor="text1"/>
          <w:sz w:val="24"/>
          <w:szCs w:val="24"/>
        </w:rPr>
        <w:t>% izvornog plana, a</w:t>
      </w:r>
      <w:r w:rsidRPr="00460DB5">
        <w:rPr>
          <w:rFonts w:ascii="Times New Roman" w:hAnsi="Times New Roman" w:cs="Times New Roman"/>
          <w:color w:val="000000" w:themeColor="text1"/>
          <w:sz w:val="24"/>
          <w:szCs w:val="24"/>
        </w:rPr>
        <w:t xml:space="preserve"> </w:t>
      </w:r>
      <w:r w:rsidR="00460DB5">
        <w:rPr>
          <w:rFonts w:ascii="Times New Roman" w:hAnsi="Times New Roman" w:cs="Times New Roman"/>
          <w:color w:val="000000" w:themeColor="text1"/>
          <w:sz w:val="24"/>
          <w:szCs w:val="24"/>
        </w:rPr>
        <w:t>42,99</w:t>
      </w:r>
      <w:r w:rsidRPr="00460DB5">
        <w:rPr>
          <w:rFonts w:ascii="Times New Roman" w:hAnsi="Times New Roman" w:cs="Times New Roman"/>
          <w:color w:val="000000" w:themeColor="text1"/>
          <w:sz w:val="24"/>
          <w:szCs w:val="24"/>
        </w:rPr>
        <w:t xml:space="preserve">% više u odnosu na </w:t>
      </w:r>
      <w:r w:rsidR="00285637" w:rsidRPr="00460DB5">
        <w:rPr>
          <w:rFonts w:ascii="Times New Roman" w:hAnsi="Times New Roman" w:cs="Times New Roman"/>
          <w:color w:val="000000" w:themeColor="text1"/>
          <w:sz w:val="24"/>
          <w:szCs w:val="24"/>
        </w:rPr>
        <w:t xml:space="preserve">isto razdoblje </w:t>
      </w:r>
      <w:r w:rsidR="00C63F36" w:rsidRPr="00460DB5">
        <w:rPr>
          <w:rFonts w:ascii="Times New Roman" w:hAnsi="Times New Roman" w:cs="Times New Roman"/>
          <w:color w:val="000000" w:themeColor="text1"/>
          <w:sz w:val="24"/>
          <w:szCs w:val="24"/>
        </w:rPr>
        <w:t xml:space="preserve">prethodno </w:t>
      </w:r>
      <w:r w:rsidRPr="00460DB5">
        <w:rPr>
          <w:rFonts w:ascii="Times New Roman" w:hAnsi="Times New Roman" w:cs="Times New Roman"/>
          <w:color w:val="000000" w:themeColor="text1"/>
          <w:sz w:val="24"/>
          <w:szCs w:val="24"/>
        </w:rPr>
        <w:t xml:space="preserve">godine. </w:t>
      </w:r>
      <w:r w:rsidR="00460DB5">
        <w:rPr>
          <w:rFonts w:ascii="Times New Roman" w:hAnsi="Times New Roman"/>
          <w:sz w:val="24"/>
        </w:rPr>
        <w:t xml:space="preserve">Povećanje ovih rashoda je razvidno u odnosu na isto razdoblje prethodne godine zbog povećanja osnovice kod plaća za dužnosnike, službenike </w:t>
      </w:r>
      <w:r w:rsidR="00460DB5" w:rsidRPr="00460DB5">
        <w:rPr>
          <w:rFonts w:ascii="Times New Roman" w:hAnsi="Times New Roman" w:cs="Times New Roman"/>
          <w:sz w:val="24"/>
          <w:szCs w:val="24"/>
        </w:rPr>
        <w:t>i namještenike Općine Bibinje i proračunskog korisnika Općine Bibinje  te  uvođenja naknade za topli obrok zaposlenicima Općine Bibinje i proračunskom korisniku.</w:t>
      </w:r>
      <w:r w:rsidR="00460DB5" w:rsidRPr="00460DB5">
        <w:rPr>
          <w:rFonts w:ascii="Times New Roman" w:hAnsi="Times New Roman" w:cs="Times New Roman"/>
          <w:sz w:val="24"/>
          <w:szCs w:val="24"/>
        </w:rPr>
        <w:t xml:space="preserve"> Odstupanje od plana se odnosi na osigurana sredstva za rashode za zaposlene nakon otvaranja novog dječjeg vrtića. </w:t>
      </w:r>
    </w:p>
    <w:p w14:paraId="1F017063" w14:textId="08B5718F" w:rsidR="00C6108E" w:rsidRPr="00460DB5" w:rsidRDefault="00C6108E" w:rsidP="00C6108E">
      <w:pPr>
        <w:spacing w:line="276" w:lineRule="auto"/>
        <w:jc w:val="both"/>
        <w:rPr>
          <w:rFonts w:ascii="Times New Roman" w:hAnsi="Times New Roman" w:cs="Times New Roman"/>
          <w:color w:val="000000" w:themeColor="text1"/>
          <w:sz w:val="24"/>
          <w:szCs w:val="24"/>
        </w:rPr>
      </w:pPr>
      <w:r w:rsidRPr="00460DB5">
        <w:rPr>
          <w:rFonts w:ascii="Times New Roman" w:hAnsi="Times New Roman" w:cs="Times New Roman"/>
          <w:b/>
          <w:color w:val="000000" w:themeColor="text1"/>
          <w:sz w:val="24"/>
          <w:szCs w:val="24"/>
        </w:rPr>
        <w:t xml:space="preserve">32 - </w:t>
      </w:r>
      <w:r w:rsidRPr="00460DB5">
        <w:rPr>
          <w:rFonts w:ascii="Times New Roman" w:hAnsi="Times New Roman" w:cs="Times New Roman"/>
          <w:color w:val="000000" w:themeColor="text1"/>
          <w:sz w:val="24"/>
          <w:szCs w:val="24"/>
        </w:rPr>
        <w:t xml:space="preserve">Materijalni rashodi iznose </w:t>
      </w:r>
      <w:r w:rsidR="00460DB5">
        <w:rPr>
          <w:rFonts w:ascii="Times New Roman" w:hAnsi="Times New Roman" w:cs="Times New Roman"/>
          <w:color w:val="000000" w:themeColor="text1"/>
          <w:sz w:val="24"/>
          <w:szCs w:val="24"/>
        </w:rPr>
        <w:t>692.350,69</w:t>
      </w:r>
      <w:r w:rsidRPr="00460DB5">
        <w:rPr>
          <w:rFonts w:ascii="Times New Roman" w:hAnsi="Times New Roman" w:cs="Times New Roman"/>
          <w:color w:val="000000" w:themeColor="text1"/>
          <w:sz w:val="24"/>
          <w:szCs w:val="24"/>
        </w:rPr>
        <w:t xml:space="preserve"> eura što je</w:t>
      </w:r>
      <w:r w:rsidR="00285637" w:rsidRPr="00460DB5">
        <w:rPr>
          <w:rFonts w:ascii="Times New Roman" w:hAnsi="Times New Roman" w:cs="Times New Roman"/>
          <w:color w:val="000000" w:themeColor="text1"/>
          <w:sz w:val="24"/>
          <w:szCs w:val="24"/>
        </w:rPr>
        <w:t xml:space="preserve"> </w:t>
      </w:r>
      <w:r w:rsidR="00460DB5">
        <w:rPr>
          <w:rFonts w:ascii="Times New Roman" w:hAnsi="Times New Roman" w:cs="Times New Roman"/>
          <w:color w:val="000000" w:themeColor="text1"/>
          <w:sz w:val="24"/>
          <w:szCs w:val="24"/>
        </w:rPr>
        <w:t>53,22</w:t>
      </w:r>
      <w:r w:rsidR="00285637" w:rsidRPr="00460DB5">
        <w:rPr>
          <w:rFonts w:ascii="Times New Roman" w:hAnsi="Times New Roman" w:cs="Times New Roman"/>
          <w:color w:val="000000" w:themeColor="text1"/>
          <w:sz w:val="24"/>
          <w:szCs w:val="24"/>
        </w:rPr>
        <w:t>% izvornog plana 202</w:t>
      </w:r>
      <w:r w:rsidR="00460DB5">
        <w:rPr>
          <w:rFonts w:ascii="Times New Roman" w:hAnsi="Times New Roman" w:cs="Times New Roman"/>
          <w:color w:val="000000" w:themeColor="text1"/>
          <w:sz w:val="24"/>
          <w:szCs w:val="24"/>
        </w:rPr>
        <w:t>5</w:t>
      </w:r>
      <w:r w:rsidR="00285637" w:rsidRPr="00460DB5">
        <w:rPr>
          <w:rFonts w:ascii="Times New Roman" w:hAnsi="Times New Roman" w:cs="Times New Roman"/>
          <w:color w:val="000000" w:themeColor="text1"/>
          <w:sz w:val="24"/>
          <w:szCs w:val="24"/>
        </w:rPr>
        <w:t>. godine, a</w:t>
      </w:r>
      <w:r w:rsidRPr="00460DB5">
        <w:rPr>
          <w:rFonts w:ascii="Times New Roman" w:hAnsi="Times New Roman" w:cs="Times New Roman"/>
          <w:color w:val="000000" w:themeColor="text1"/>
          <w:sz w:val="24"/>
          <w:szCs w:val="24"/>
        </w:rPr>
        <w:t xml:space="preserve"> </w:t>
      </w:r>
      <w:r w:rsidR="00460DB5">
        <w:rPr>
          <w:rFonts w:ascii="Times New Roman" w:hAnsi="Times New Roman" w:cs="Times New Roman"/>
          <w:color w:val="000000" w:themeColor="text1"/>
          <w:sz w:val="24"/>
          <w:szCs w:val="24"/>
        </w:rPr>
        <w:t>14,72</w:t>
      </w:r>
      <w:r w:rsidRPr="00460DB5">
        <w:rPr>
          <w:rFonts w:ascii="Times New Roman" w:hAnsi="Times New Roman" w:cs="Times New Roman"/>
          <w:color w:val="000000" w:themeColor="text1"/>
          <w:sz w:val="24"/>
          <w:szCs w:val="24"/>
        </w:rPr>
        <w:t xml:space="preserve">% više u odnosu na </w:t>
      </w:r>
      <w:r w:rsidR="00285637" w:rsidRPr="00460DB5">
        <w:rPr>
          <w:rFonts w:ascii="Times New Roman" w:hAnsi="Times New Roman" w:cs="Times New Roman"/>
          <w:color w:val="000000" w:themeColor="text1"/>
          <w:sz w:val="24"/>
          <w:szCs w:val="24"/>
        </w:rPr>
        <w:t xml:space="preserve">isto razdoblje </w:t>
      </w:r>
      <w:r w:rsidRPr="00460DB5">
        <w:rPr>
          <w:rFonts w:ascii="Times New Roman" w:hAnsi="Times New Roman" w:cs="Times New Roman"/>
          <w:color w:val="000000" w:themeColor="text1"/>
          <w:sz w:val="24"/>
          <w:szCs w:val="24"/>
        </w:rPr>
        <w:t xml:space="preserve"> godine. </w:t>
      </w:r>
      <w:r w:rsidR="00460DB5">
        <w:rPr>
          <w:rFonts w:ascii="Times New Roman" w:hAnsi="Times New Roman"/>
          <w:sz w:val="24"/>
        </w:rPr>
        <w:t xml:space="preserve">Razvidno povećanje se odnosi na rashode za komunalne usluge koje se odnose na održavanje čistoće javnih površina, na rashode za poticajnu naknadu za smanjenje komunalnog otpada, te na naknade biračkih odbora za rad na lokalnim izborima u  2025. godini. </w:t>
      </w:r>
      <w:r w:rsidR="00DB663F" w:rsidRPr="00460DB5">
        <w:rPr>
          <w:rFonts w:ascii="Times New Roman" w:hAnsi="Times New Roman" w:cs="Times New Roman"/>
          <w:color w:val="000000" w:themeColor="text1"/>
          <w:sz w:val="24"/>
          <w:szCs w:val="24"/>
        </w:rPr>
        <w:t xml:space="preserve">Materijalni rashodi proračunskog korisnika iznose </w:t>
      </w:r>
      <w:r w:rsidR="00ED4C00">
        <w:rPr>
          <w:rFonts w:ascii="Times New Roman" w:hAnsi="Times New Roman" w:cs="Times New Roman"/>
          <w:color w:val="000000" w:themeColor="text1"/>
          <w:sz w:val="24"/>
          <w:szCs w:val="24"/>
        </w:rPr>
        <w:t>27.040,01</w:t>
      </w:r>
      <w:r w:rsidR="00DB663F" w:rsidRPr="00460DB5">
        <w:rPr>
          <w:rFonts w:ascii="Times New Roman" w:hAnsi="Times New Roman" w:cs="Times New Roman"/>
          <w:color w:val="000000" w:themeColor="text1"/>
          <w:sz w:val="24"/>
          <w:szCs w:val="24"/>
        </w:rPr>
        <w:t xml:space="preserve"> eura.</w:t>
      </w:r>
    </w:p>
    <w:p w14:paraId="151E76E8" w14:textId="69A3E8B1" w:rsidR="00285637" w:rsidRPr="00ED4C00" w:rsidRDefault="00285637" w:rsidP="00C6108E">
      <w:pPr>
        <w:spacing w:line="276" w:lineRule="auto"/>
        <w:jc w:val="both"/>
        <w:rPr>
          <w:rFonts w:ascii="Times New Roman" w:hAnsi="Times New Roman" w:cs="Times New Roman"/>
          <w:color w:val="000000" w:themeColor="text1"/>
          <w:sz w:val="24"/>
          <w:szCs w:val="24"/>
        </w:rPr>
      </w:pPr>
      <w:r w:rsidRPr="00ED4C00">
        <w:rPr>
          <w:rFonts w:ascii="Times New Roman" w:hAnsi="Times New Roman" w:cs="Times New Roman"/>
          <w:b/>
          <w:bCs/>
          <w:color w:val="000000" w:themeColor="text1"/>
          <w:sz w:val="24"/>
          <w:szCs w:val="24"/>
        </w:rPr>
        <w:t>321</w:t>
      </w:r>
      <w:r w:rsidR="00624449" w:rsidRPr="00ED4C00">
        <w:rPr>
          <w:rFonts w:ascii="Times New Roman" w:hAnsi="Times New Roman" w:cs="Times New Roman"/>
          <w:b/>
          <w:bCs/>
          <w:color w:val="000000" w:themeColor="text1"/>
          <w:sz w:val="24"/>
          <w:szCs w:val="24"/>
        </w:rPr>
        <w:t xml:space="preserve"> -</w:t>
      </w:r>
      <w:r w:rsidRPr="00ED4C00">
        <w:rPr>
          <w:rFonts w:ascii="Times New Roman" w:hAnsi="Times New Roman" w:cs="Times New Roman"/>
          <w:b/>
          <w:bCs/>
          <w:color w:val="000000" w:themeColor="text1"/>
          <w:sz w:val="24"/>
          <w:szCs w:val="24"/>
        </w:rPr>
        <w:t xml:space="preserve"> </w:t>
      </w:r>
      <w:r w:rsidRPr="00ED4C00">
        <w:rPr>
          <w:rFonts w:ascii="Times New Roman" w:hAnsi="Times New Roman" w:cs="Times New Roman"/>
          <w:color w:val="000000" w:themeColor="text1"/>
          <w:sz w:val="24"/>
          <w:szCs w:val="24"/>
        </w:rPr>
        <w:t xml:space="preserve">Naknade troškova zaposlenima ostvareni su u iznosu od </w:t>
      </w:r>
      <w:r w:rsidR="00ED4C00" w:rsidRPr="00ED4C00">
        <w:rPr>
          <w:rFonts w:ascii="Times New Roman" w:hAnsi="Times New Roman" w:cs="Times New Roman"/>
          <w:color w:val="000000" w:themeColor="text1"/>
          <w:sz w:val="24"/>
          <w:szCs w:val="24"/>
        </w:rPr>
        <w:t>2.394,93</w:t>
      </w:r>
      <w:r w:rsidRPr="00ED4C00">
        <w:rPr>
          <w:rFonts w:ascii="Times New Roman" w:hAnsi="Times New Roman" w:cs="Times New Roman"/>
          <w:color w:val="000000" w:themeColor="text1"/>
          <w:sz w:val="24"/>
          <w:szCs w:val="24"/>
        </w:rPr>
        <w:t xml:space="preserve"> eura što je </w:t>
      </w:r>
      <w:r w:rsidR="00ED4C00" w:rsidRPr="00ED4C00">
        <w:rPr>
          <w:rFonts w:ascii="Times New Roman" w:hAnsi="Times New Roman" w:cs="Times New Roman"/>
          <w:color w:val="000000" w:themeColor="text1"/>
          <w:sz w:val="24"/>
          <w:szCs w:val="24"/>
        </w:rPr>
        <w:t>46,74</w:t>
      </w:r>
      <w:r w:rsidRPr="00ED4C00">
        <w:rPr>
          <w:rFonts w:ascii="Times New Roman" w:hAnsi="Times New Roman" w:cs="Times New Roman"/>
          <w:color w:val="000000" w:themeColor="text1"/>
          <w:sz w:val="24"/>
          <w:szCs w:val="24"/>
        </w:rPr>
        <w:t xml:space="preserve">% </w:t>
      </w:r>
      <w:r w:rsidR="00DB663F" w:rsidRPr="00ED4C00">
        <w:rPr>
          <w:rFonts w:ascii="Times New Roman" w:hAnsi="Times New Roman" w:cs="Times New Roman"/>
          <w:color w:val="000000" w:themeColor="text1"/>
          <w:sz w:val="24"/>
          <w:szCs w:val="24"/>
        </w:rPr>
        <w:t>manje</w:t>
      </w:r>
      <w:r w:rsidRPr="00ED4C00">
        <w:rPr>
          <w:rFonts w:ascii="Times New Roman" w:hAnsi="Times New Roman" w:cs="Times New Roman"/>
          <w:color w:val="000000" w:themeColor="text1"/>
          <w:sz w:val="24"/>
          <w:szCs w:val="24"/>
        </w:rPr>
        <w:t xml:space="preserve"> ostvareno ne</w:t>
      </w:r>
      <w:r w:rsidR="00D64F6C" w:rsidRPr="00ED4C00">
        <w:rPr>
          <w:rFonts w:ascii="Times New Roman" w:hAnsi="Times New Roman" w:cs="Times New Roman"/>
          <w:color w:val="000000" w:themeColor="text1"/>
          <w:sz w:val="24"/>
          <w:szCs w:val="24"/>
        </w:rPr>
        <w:t xml:space="preserve">go u istom razdoblju prethodne godine. </w:t>
      </w:r>
      <w:r w:rsidR="00DB663F" w:rsidRPr="00ED4C00">
        <w:rPr>
          <w:rFonts w:ascii="Times New Roman" w:hAnsi="Times New Roman" w:cs="Times New Roman"/>
          <w:color w:val="000000" w:themeColor="text1"/>
          <w:sz w:val="24"/>
          <w:szCs w:val="24"/>
        </w:rPr>
        <w:t>Smanjenje</w:t>
      </w:r>
      <w:r w:rsidR="00624449" w:rsidRPr="00ED4C00">
        <w:rPr>
          <w:rFonts w:ascii="Times New Roman" w:hAnsi="Times New Roman" w:cs="Times New Roman"/>
          <w:color w:val="000000" w:themeColor="text1"/>
          <w:sz w:val="24"/>
          <w:szCs w:val="24"/>
        </w:rPr>
        <w:t xml:space="preserve"> se odnosi na rashode za stručno usavršavanje zaposlenika koje je financirano iz Europskih fondova kroz projekt Ispunjenije djetinjstvo</w:t>
      </w:r>
      <w:r w:rsidR="00ED4C00">
        <w:rPr>
          <w:rFonts w:ascii="Times New Roman" w:hAnsi="Times New Roman" w:cs="Times New Roman"/>
          <w:color w:val="000000" w:themeColor="text1"/>
          <w:sz w:val="24"/>
          <w:szCs w:val="24"/>
        </w:rPr>
        <w:t xml:space="preserve"> i na rashode za službena putovanja</w:t>
      </w:r>
      <w:r w:rsidR="00624449" w:rsidRPr="00ED4C00">
        <w:rPr>
          <w:rFonts w:ascii="Times New Roman" w:hAnsi="Times New Roman" w:cs="Times New Roman"/>
          <w:color w:val="000000" w:themeColor="text1"/>
          <w:sz w:val="24"/>
          <w:szCs w:val="24"/>
        </w:rPr>
        <w:t xml:space="preserve">. Naknade troškova zaposlenima odnose se na rashode za službena putovanja u iznosu od </w:t>
      </w:r>
      <w:r w:rsidR="00ED4C00">
        <w:rPr>
          <w:rFonts w:ascii="Times New Roman" w:hAnsi="Times New Roman" w:cs="Times New Roman"/>
          <w:color w:val="000000" w:themeColor="text1"/>
          <w:sz w:val="24"/>
          <w:szCs w:val="24"/>
        </w:rPr>
        <w:t>666,66</w:t>
      </w:r>
      <w:r w:rsidR="00624449" w:rsidRPr="00ED4C00">
        <w:rPr>
          <w:rFonts w:ascii="Times New Roman" w:hAnsi="Times New Roman" w:cs="Times New Roman"/>
          <w:color w:val="000000" w:themeColor="text1"/>
          <w:sz w:val="24"/>
          <w:szCs w:val="24"/>
        </w:rPr>
        <w:t xml:space="preserve"> eura, naknade za prijevoz u iznosu od </w:t>
      </w:r>
      <w:r w:rsidR="00ED4C00">
        <w:rPr>
          <w:rFonts w:ascii="Times New Roman" w:hAnsi="Times New Roman" w:cs="Times New Roman"/>
          <w:color w:val="000000" w:themeColor="text1"/>
          <w:sz w:val="24"/>
          <w:szCs w:val="24"/>
        </w:rPr>
        <w:t>448,27</w:t>
      </w:r>
      <w:r w:rsidR="00624449" w:rsidRPr="00ED4C00">
        <w:rPr>
          <w:rFonts w:ascii="Times New Roman" w:hAnsi="Times New Roman" w:cs="Times New Roman"/>
          <w:color w:val="000000" w:themeColor="text1"/>
          <w:sz w:val="24"/>
          <w:szCs w:val="24"/>
        </w:rPr>
        <w:t xml:space="preserve">eura te na stručno usavršavanje zaposlenika u iznosu od </w:t>
      </w:r>
      <w:r w:rsidR="00ED4C00">
        <w:rPr>
          <w:rFonts w:ascii="Times New Roman" w:hAnsi="Times New Roman" w:cs="Times New Roman"/>
          <w:color w:val="000000" w:themeColor="text1"/>
          <w:sz w:val="24"/>
          <w:szCs w:val="24"/>
        </w:rPr>
        <w:t>1.280,00</w:t>
      </w:r>
      <w:r w:rsidR="00624449" w:rsidRPr="00ED4C00">
        <w:rPr>
          <w:rFonts w:ascii="Times New Roman" w:hAnsi="Times New Roman" w:cs="Times New Roman"/>
          <w:color w:val="000000" w:themeColor="text1"/>
          <w:sz w:val="24"/>
          <w:szCs w:val="24"/>
        </w:rPr>
        <w:t xml:space="preserve"> eura. </w:t>
      </w:r>
    </w:p>
    <w:p w14:paraId="2DC5DFDF" w14:textId="1A6601A9" w:rsidR="00624449" w:rsidRPr="00ED4C00" w:rsidRDefault="00624449" w:rsidP="00C6108E">
      <w:pPr>
        <w:spacing w:line="276" w:lineRule="auto"/>
        <w:jc w:val="both"/>
        <w:rPr>
          <w:rFonts w:ascii="Times New Roman" w:hAnsi="Times New Roman" w:cs="Times New Roman"/>
          <w:color w:val="000000" w:themeColor="text1"/>
          <w:sz w:val="24"/>
          <w:szCs w:val="24"/>
        </w:rPr>
      </w:pPr>
      <w:r w:rsidRPr="00ED4C00">
        <w:rPr>
          <w:rFonts w:ascii="Times New Roman" w:hAnsi="Times New Roman" w:cs="Times New Roman"/>
          <w:b/>
          <w:bCs/>
          <w:color w:val="000000" w:themeColor="text1"/>
          <w:sz w:val="24"/>
          <w:szCs w:val="24"/>
        </w:rPr>
        <w:lastRenderedPageBreak/>
        <w:t xml:space="preserve">322 – </w:t>
      </w:r>
      <w:r w:rsidRPr="00ED4C00">
        <w:rPr>
          <w:rFonts w:ascii="Times New Roman" w:hAnsi="Times New Roman" w:cs="Times New Roman"/>
          <w:color w:val="000000" w:themeColor="text1"/>
          <w:sz w:val="24"/>
          <w:szCs w:val="24"/>
        </w:rPr>
        <w:t xml:space="preserve">Rashodi za materijal i energiju ostvareni su u iznosu od </w:t>
      </w:r>
      <w:r w:rsidR="00ED4C00">
        <w:rPr>
          <w:rFonts w:ascii="Times New Roman" w:hAnsi="Times New Roman" w:cs="Times New Roman"/>
          <w:color w:val="000000" w:themeColor="text1"/>
          <w:sz w:val="24"/>
          <w:szCs w:val="24"/>
        </w:rPr>
        <w:t>45.289,95</w:t>
      </w:r>
      <w:r w:rsidRPr="00ED4C00">
        <w:rPr>
          <w:rFonts w:ascii="Times New Roman" w:hAnsi="Times New Roman" w:cs="Times New Roman"/>
          <w:color w:val="000000" w:themeColor="text1"/>
          <w:sz w:val="24"/>
          <w:szCs w:val="24"/>
        </w:rPr>
        <w:t xml:space="preserve"> eura što je </w:t>
      </w:r>
      <w:r w:rsidR="00ED4C00">
        <w:rPr>
          <w:rFonts w:ascii="Times New Roman" w:hAnsi="Times New Roman" w:cs="Times New Roman"/>
          <w:color w:val="000000" w:themeColor="text1"/>
          <w:sz w:val="24"/>
          <w:szCs w:val="24"/>
        </w:rPr>
        <w:t>8,08</w:t>
      </w:r>
      <w:r w:rsidRPr="00ED4C00">
        <w:rPr>
          <w:rFonts w:ascii="Times New Roman" w:hAnsi="Times New Roman" w:cs="Times New Roman"/>
          <w:color w:val="000000" w:themeColor="text1"/>
          <w:sz w:val="24"/>
          <w:szCs w:val="24"/>
        </w:rPr>
        <w:t xml:space="preserve">% </w:t>
      </w:r>
      <w:r w:rsidR="00530FA2" w:rsidRPr="00ED4C00">
        <w:rPr>
          <w:rFonts w:ascii="Times New Roman" w:hAnsi="Times New Roman" w:cs="Times New Roman"/>
          <w:color w:val="000000" w:themeColor="text1"/>
          <w:sz w:val="24"/>
          <w:szCs w:val="24"/>
        </w:rPr>
        <w:t xml:space="preserve">ostvareno </w:t>
      </w:r>
      <w:r w:rsidR="00ED4C00">
        <w:rPr>
          <w:rFonts w:ascii="Times New Roman" w:hAnsi="Times New Roman" w:cs="Times New Roman"/>
          <w:color w:val="000000" w:themeColor="text1"/>
          <w:sz w:val="24"/>
          <w:szCs w:val="24"/>
        </w:rPr>
        <w:t>više</w:t>
      </w:r>
      <w:r w:rsidR="00530FA2" w:rsidRPr="00ED4C00">
        <w:rPr>
          <w:rFonts w:ascii="Times New Roman" w:hAnsi="Times New Roman" w:cs="Times New Roman"/>
          <w:color w:val="000000" w:themeColor="text1"/>
          <w:sz w:val="24"/>
          <w:szCs w:val="24"/>
        </w:rPr>
        <w:t xml:space="preserve"> nego u istom razdoblju prethodne godine. </w:t>
      </w:r>
      <w:r w:rsidR="00ED4C00">
        <w:rPr>
          <w:rFonts w:ascii="Times New Roman" w:hAnsi="Times New Roman" w:cs="Times New Roman"/>
          <w:color w:val="000000" w:themeColor="text1"/>
          <w:sz w:val="24"/>
          <w:szCs w:val="24"/>
        </w:rPr>
        <w:t>Povećanje</w:t>
      </w:r>
      <w:r w:rsidR="00530FA2" w:rsidRPr="00ED4C00">
        <w:rPr>
          <w:rFonts w:ascii="Times New Roman" w:hAnsi="Times New Roman" w:cs="Times New Roman"/>
          <w:color w:val="000000" w:themeColor="text1"/>
          <w:sz w:val="24"/>
          <w:szCs w:val="24"/>
        </w:rPr>
        <w:t xml:space="preserve"> se odnosi na </w:t>
      </w:r>
      <w:r w:rsidR="00DB663F" w:rsidRPr="00ED4C00">
        <w:rPr>
          <w:rFonts w:ascii="Times New Roman" w:hAnsi="Times New Roman" w:cs="Times New Roman"/>
          <w:color w:val="000000" w:themeColor="text1"/>
          <w:sz w:val="24"/>
          <w:szCs w:val="24"/>
        </w:rPr>
        <w:t xml:space="preserve">troškove </w:t>
      </w:r>
      <w:r w:rsidR="00ED4C00">
        <w:rPr>
          <w:rFonts w:ascii="Times New Roman" w:hAnsi="Times New Roman" w:cs="Times New Roman"/>
          <w:color w:val="000000" w:themeColor="text1"/>
          <w:sz w:val="24"/>
          <w:szCs w:val="24"/>
        </w:rPr>
        <w:t>nabave namirnica za organiziranje manifestacija i obilježavanje obljetnica, u prethodnim godinama ovakvi troškovi teretili su odjeljak reprezentacije</w:t>
      </w:r>
      <w:r w:rsidR="00DB663F" w:rsidRPr="00ED4C00">
        <w:rPr>
          <w:rFonts w:ascii="Times New Roman" w:hAnsi="Times New Roman" w:cs="Times New Roman"/>
          <w:color w:val="000000" w:themeColor="text1"/>
          <w:sz w:val="24"/>
          <w:szCs w:val="24"/>
        </w:rPr>
        <w:t>.</w:t>
      </w:r>
      <w:r w:rsidR="00530FA2" w:rsidRPr="00ED4C00">
        <w:rPr>
          <w:rFonts w:ascii="Times New Roman" w:hAnsi="Times New Roman" w:cs="Times New Roman"/>
          <w:color w:val="000000" w:themeColor="text1"/>
          <w:sz w:val="24"/>
          <w:szCs w:val="24"/>
        </w:rPr>
        <w:t xml:space="preserve"> Iznos od </w:t>
      </w:r>
      <w:r w:rsidR="00ED4C00">
        <w:rPr>
          <w:rFonts w:ascii="Times New Roman" w:hAnsi="Times New Roman" w:cs="Times New Roman"/>
          <w:color w:val="000000" w:themeColor="text1"/>
          <w:sz w:val="24"/>
          <w:szCs w:val="24"/>
        </w:rPr>
        <w:t>45.289,95</w:t>
      </w:r>
      <w:r w:rsidR="00FF1EAD" w:rsidRPr="00ED4C00">
        <w:rPr>
          <w:rFonts w:ascii="Times New Roman" w:hAnsi="Times New Roman" w:cs="Times New Roman"/>
          <w:color w:val="000000" w:themeColor="text1"/>
          <w:sz w:val="24"/>
          <w:szCs w:val="24"/>
        </w:rPr>
        <w:t xml:space="preserve"> eura ostvaren na rashodima za materijal i energiju u najvećem djelu se odnosi na rashode za troškove električne energije javne rasvjete u iznosu od </w:t>
      </w:r>
      <w:r w:rsidR="00ED4C00">
        <w:rPr>
          <w:rFonts w:ascii="Times New Roman" w:hAnsi="Times New Roman" w:cs="Times New Roman"/>
          <w:color w:val="000000" w:themeColor="text1"/>
          <w:sz w:val="24"/>
          <w:szCs w:val="24"/>
        </w:rPr>
        <w:t>23.685,64</w:t>
      </w:r>
      <w:r w:rsidR="00FF1EAD" w:rsidRPr="00ED4C00">
        <w:rPr>
          <w:rFonts w:ascii="Times New Roman" w:hAnsi="Times New Roman" w:cs="Times New Roman"/>
          <w:color w:val="000000" w:themeColor="text1"/>
          <w:sz w:val="24"/>
          <w:szCs w:val="24"/>
        </w:rPr>
        <w:t xml:space="preserve"> eura, troškove namirnica proračunskog korisnika u iznosu od </w:t>
      </w:r>
      <w:r w:rsidR="00ED4C00">
        <w:rPr>
          <w:rFonts w:ascii="Times New Roman" w:hAnsi="Times New Roman" w:cs="Times New Roman"/>
          <w:color w:val="000000" w:themeColor="text1"/>
          <w:sz w:val="24"/>
          <w:szCs w:val="24"/>
        </w:rPr>
        <w:t>9.551,85</w:t>
      </w:r>
      <w:r w:rsidR="00FF1EAD" w:rsidRPr="00ED4C00">
        <w:rPr>
          <w:rFonts w:ascii="Times New Roman" w:hAnsi="Times New Roman" w:cs="Times New Roman"/>
          <w:color w:val="000000" w:themeColor="text1"/>
          <w:sz w:val="24"/>
          <w:szCs w:val="24"/>
        </w:rPr>
        <w:t xml:space="preserve"> eura te nabavu </w:t>
      </w:r>
      <w:r w:rsidR="00ED4C00">
        <w:rPr>
          <w:rFonts w:ascii="Times New Roman" w:hAnsi="Times New Roman" w:cs="Times New Roman"/>
          <w:color w:val="000000" w:themeColor="text1"/>
          <w:sz w:val="24"/>
          <w:szCs w:val="24"/>
        </w:rPr>
        <w:t>uredskog materijala u iznosu od 10.945,50 eura</w:t>
      </w:r>
      <w:r w:rsidR="00FF1EAD" w:rsidRPr="00ED4C00">
        <w:rPr>
          <w:rFonts w:ascii="Times New Roman" w:hAnsi="Times New Roman" w:cs="Times New Roman"/>
          <w:color w:val="000000" w:themeColor="text1"/>
          <w:sz w:val="24"/>
          <w:szCs w:val="24"/>
        </w:rPr>
        <w:t xml:space="preserve">. </w:t>
      </w:r>
    </w:p>
    <w:p w14:paraId="5D252E84" w14:textId="191B83D7" w:rsidR="00FF1EAD" w:rsidRPr="00ED4C00" w:rsidRDefault="00FF1EAD" w:rsidP="00C6108E">
      <w:pPr>
        <w:spacing w:line="276" w:lineRule="auto"/>
        <w:jc w:val="both"/>
        <w:rPr>
          <w:rFonts w:ascii="Times New Roman" w:hAnsi="Times New Roman" w:cs="Times New Roman"/>
          <w:color w:val="000000" w:themeColor="text1"/>
          <w:sz w:val="24"/>
          <w:szCs w:val="24"/>
        </w:rPr>
      </w:pPr>
      <w:r w:rsidRPr="00ED4C00">
        <w:rPr>
          <w:rFonts w:ascii="Times New Roman" w:hAnsi="Times New Roman" w:cs="Times New Roman"/>
          <w:b/>
          <w:bCs/>
          <w:color w:val="000000" w:themeColor="text1"/>
          <w:sz w:val="24"/>
          <w:szCs w:val="24"/>
        </w:rPr>
        <w:t>323</w:t>
      </w:r>
      <w:r w:rsidR="003627F0" w:rsidRPr="00ED4C00">
        <w:rPr>
          <w:rFonts w:ascii="Times New Roman" w:hAnsi="Times New Roman" w:cs="Times New Roman"/>
          <w:b/>
          <w:bCs/>
          <w:color w:val="000000" w:themeColor="text1"/>
          <w:sz w:val="24"/>
          <w:szCs w:val="24"/>
        </w:rPr>
        <w:t xml:space="preserve"> - </w:t>
      </w:r>
      <w:r w:rsidR="003627F0" w:rsidRPr="00ED4C00">
        <w:rPr>
          <w:rFonts w:ascii="Times New Roman" w:hAnsi="Times New Roman" w:cs="Times New Roman"/>
          <w:color w:val="000000" w:themeColor="text1"/>
          <w:sz w:val="24"/>
          <w:szCs w:val="24"/>
        </w:rPr>
        <w:t xml:space="preserve">Rashodi za usluge ostvareni su iznosu od </w:t>
      </w:r>
      <w:r w:rsidR="00ED4C00">
        <w:rPr>
          <w:rFonts w:ascii="Times New Roman" w:hAnsi="Times New Roman" w:cs="Times New Roman"/>
          <w:color w:val="000000" w:themeColor="text1"/>
          <w:sz w:val="24"/>
          <w:szCs w:val="24"/>
        </w:rPr>
        <w:t>581.273,95</w:t>
      </w:r>
      <w:r w:rsidR="003627F0" w:rsidRPr="00ED4C00">
        <w:rPr>
          <w:rFonts w:ascii="Times New Roman" w:hAnsi="Times New Roman" w:cs="Times New Roman"/>
          <w:color w:val="000000" w:themeColor="text1"/>
          <w:sz w:val="24"/>
          <w:szCs w:val="24"/>
        </w:rPr>
        <w:t xml:space="preserve"> eura odnosno </w:t>
      </w:r>
      <w:r w:rsidR="00DF42E4" w:rsidRPr="00ED4C00">
        <w:rPr>
          <w:rFonts w:ascii="Times New Roman" w:hAnsi="Times New Roman" w:cs="Times New Roman"/>
          <w:color w:val="000000" w:themeColor="text1"/>
          <w:sz w:val="24"/>
          <w:szCs w:val="24"/>
        </w:rPr>
        <w:t>13,58</w:t>
      </w:r>
      <w:r w:rsidR="003627F0" w:rsidRPr="00ED4C00">
        <w:rPr>
          <w:rFonts w:ascii="Times New Roman" w:hAnsi="Times New Roman" w:cs="Times New Roman"/>
          <w:color w:val="000000" w:themeColor="text1"/>
          <w:sz w:val="24"/>
          <w:szCs w:val="24"/>
        </w:rPr>
        <w:t xml:space="preserve">% više nego u istom razdoblju prethodne godine. Povećanje se odnosi na rashode za komunalne usluge koje odnose na održavanje čistoća javnih površina, te kod rashoda usluga tekućeg i investicijskog održavanja koje se odnosi na održavanje komunalne infrastrukture. Rashodi za usluge ostvareni su iznosu od </w:t>
      </w:r>
      <w:r w:rsidR="00ED4C00">
        <w:rPr>
          <w:rFonts w:ascii="Times New Roman" w:hAnsi="Times New Roman" w:cs="Times New Roman"/>
          <w:color w:val="000000" w:themeColor="text1"/>
          <w:sz w:val="24"/>
          <w:szCs w:val="24"/>
        </w:rPr>
        <w:t>581.273,95</w:t>
      </w:r>
      <w:r w:rsidR="003627F0" w:rsidRPr="00ED4C00">
        <w:rPr>
          <w:rFonts w:ascii="Times New Roman" w:hAnsi="Times New Roman" w:cs="Times New Roman"/>
          <w:color w:val="000000" w:themeColor="text1"/>
          <w:sz w:val="24"/>
          <w:szCs w:val="24"/>
        </w:rPr>
        <w:t xml:space="preserve"> eura u najvećem djelu se odnose na </w:t>
      </w:r>
      <w:r w:rsidR="00734F9F" w:rsidRPr="00ED4C00">
        <w:rPr>
          <w:rFonts w:ascii="Times New Roman" w:hAnsi="Times New Roman" w:cs="Times New Roman"/>
          <w:color w:val="000000" w:themeColor="text1"/>
          <w:sz w:val="24"/>
          <w:szCs w:val="24"/>
        </w:rPr>
        <w:t xml:space="preserve">održavanje komunalne infrastrukture u iznosu od </w:t>
      </w:r>
      <w:r w:rsidR="00ED4C00">
        <w:rPr>
          <w:rFonts w:ascii="Times New Roman" w:hAnsi="Times New Roman" w:cs="Times New Roman"/>
          <w:color w:val="000000" w:themeColor="text1"/>
          <w:sz w:val="24"/>
          <w:szCs w:val="24"/>
        </w:rPr>
        <w:t>359.623,04</w:t>
      </w:r>
      <w:r w:rsidR="00734F9F" w:rsidRPr="00ED4C00">
        <w:rPr>
          <w:rFonts w:ascii="Times New Roman" w:hAnsi="Times New Roman" w:cs="Times New Roman"/>
          <w:color w:val="000000" w:themeColor="text1"/>
          <w:sz w:val="24"/>
          <w:szCs w:val="24"/>
        </w:rPr>
        <w:t xml:space="preserve"> eura, rad JUO-a Općine Bibinje u iznosu od </w:t>
      </w:r>
      <w:r w:rsidR="00ED4C00">
        <w:rPr>
          <w:rFonts w:ascii="Times New Roman" w:hAnsi="Times New Roman" w:cs="Times New Roman"/>
          <w:color w:val="000000" w:themeColor="text1"/>
          <w:sz w:val="24"/>
          <w:szCs w:val="24"/>
        </w:rPr>
        <w:t>57.245,44</w:t>
      </w:r>
      <w:r w:rsidR="00734F9F" w:rsidRPr="00ED4C00">
        <w:rPr>
          <w:rFonts w:ascii="Times New Roman" w:hAnsi="Times New Roman" w:cs="Times New Roman"/>
          <w:color w:val="000000" w:themeColor="text1"/>
          <w:sz w:val="24"/>
          <w:szCs w:val="24"/>
        </w:rPr>
        <w:t xml:space="preserve"> eura, zaštitu okoliša u iznosu od </w:t>
      </w:r>
      <w:r w:rsidR="00ED4C00">
        <w:rPr>
          <w:rFonts w:ascii="Times New Roman" w:hAnsi="Times New Roman" w:cs="Times New Roman"/>
          <w:color w:val="000000" w:themeColor="text1"/>
          <w:sz w:val="24"/>
          <w:szCs w:val="24"/>
        </w:rPr>
        <w:t>72.986,10</w:t>
      </w:r>
      <w:r w:rsidR="00734F9F" w:rsidRPr="00ED4C00">
        <w:rPr>
          <w:rFonts w:ascii="Times New Roman" w:hAnsi="Times New Roman" w:cs="Times New Roman"/>
          <w:color w:val="000000" w:themeColor="text1"/>
          <w:sz w:val="24"/>
          <w:szCs w:val="24"/>
        </w:rPr>
        <w:t xml:space="preserve"> eura</w:t>
      </w:r>
      <w:r w:rsidR="00DF42E4" w:rsidRPr="00ED4C00">
        <w:rPr>
          <w:rFonts w:ascii="Times New Roman" w:hAnsi="Times New Roman" w:cs="Times New Roman"/>
          <w:color w:val="000000" w:themeColor="text1"/>
          <w:sz w:val="24"/>
          <w:szCs w:val="24"/>
        </w:rPr>
        <w:t>.</w:t>
      </w:r>
      <w:r w:rsidR="00734F9F" w:rsidRPr="00ED4C00">
        <w:rPr>
          <w:rFonts w:ascii="Times New Roman" w:hAnsi="Times New Roman" w:cs="Times New Roman"/>
          <w:color w:val="000000" w:themeColor="text1"/>
          <w:sz w:val="24"/>
          <w:szCs w:val="24"/>
        </w:rPr>
        <w:t xml:space="preserve"> </w:t>
      </w:r>
    </w:p>
    <w:p w14:paraId="7A7BF665" w14:textId="53875181" w:rsidR="00734F9F" w:rsidRPr="00ED4C00" w:rsidRDefault="00734F9F" w:rsidP="00C6108E">
      <w:pPr>
        <w:spacing w:line="276" w:lineRule="auto"/>
        <w:jc w:val="both"/>
        <w:rPr>
          <w:rFonts w:ascii="Times New Roman" w:hAnsi="Times New Roman" w:cs="Times New Roman"/>
          <w:color w:val="000000" w:themeColor="text1"/>
          <w:sz w:val="24"/>
          <w:szCs w:val="24"/>
        </w:rPr>
      </w:pPr>
      <w:r w:rsidRPr="00ED4C00">
        <w:rPr>
          <w:rFonts w:ascii="Times New Roman" w:hAnsi="Times New Roman" w:cs="Times New Roman"/>
          <w:b/>
          <w:bCs/>
          <w:color w:val="000000" w:themeColor="text1"/>
          <w:sz w:val="24"/>
          <w:szCs w:val="24"/>
        </w:rPr>
        <w:t>329 -</w:t>
      </w:r>
      <w:r w:rsidRPr="00ED4C00">
        <w:rPr>
          <w:rFonts w:ascii="Times New Roman" w:hAnsi="Times New Roman" w:cs="Times New Roman"/>
          <w:color w:val="000000" w:themeColor="text1"/>
          <w:sz w:val="24"/>
          <w:szCs w:val="24"/>
        </w:rPr>
        <w:t xml:space="preserve"> Ostali nespomenuti rashodi poslovanja ostvareni su u iznosu od </w:t>
      </w:r>
      <w:r w:rsidR="00ED4C00">
        <w:rPr>
          <w:rFonts w:ascii="Times New Roman" w:hAnsi="Times New Roman" w:cs="Times New Roman"/>
          <w:color w:val="000000" w:themeColor="text1"/>
          <w:sz w:val="24"/>
          <w:szCs w:val="24"/>
        </w:rPr>
        <w:t>63.391,86</w:t>
      </w:r>
      <w:r w:rsidRPr="00ED4C00">
        <w:rPr>
          <w:rFonts w:ascii="Times New Roman" w:hAnsi="Times New Roman" w:cs="Times New Roman"/>
          <w:color w:val="000000" w:themeColor="text1"/>
          <w:sz w:val="24"/>
          <w:szCs w:val="24"/>
        </w:rPr>
        <w:t xml:space="preserve"> eura što je </w:t>
      </w:r>
      <w:r w:rsidR="00ED4C00">
        <w:rPr>
          <w:rFonts w:ascii="Times New Roman" w:hAnsi="Times New Roman" w:cs="Times New Roman"/>
          <w:color w:val="000000" w:themeColor="text1"/>
          <w:sz w:val="24"/>
          <w:szCs w:val="24"/>
        </w:rPr>
        <w:t>39,82</w:t>
      </w:r>
      <w:r w:rsidRPr="00ED4C00">
        <w:rPr>
          <w:rFonts w:ascii="Times New Roman" w:hAnsi="Times New Roman" w:cs="Times New Roman"/>
          <w:color w:val="000000" w:themeColor="text1"/>
          <w:sz w:val="24"/>
          <w:szCs w:val="24"/>
        </w:rPr>
        <w:t xml:space="preserve">% </w:t>
      </w:r>
      <w:r w:rsidR="00DF42E4" w:rsidRPr="00ED4C00">
        <w:rPr>
          <w:rFonts w:ascii="Times New Roman" w:hAnsi="Times New Roman" w:cs="Times New Roman"/>
          <w:color w:val="000000" w:themeColor="text1"/>
          <w:sz w:val="24"/>
          <w:szCs w:val="24"/>
        </w:rPr>
        <w:t>više</w:t>
      </w:r>
      <w:r w:rsidRPr="00ED4C00">
        <w:rPr>
          <w:rFonts w:ascii="Times New Roman" w:hAnsi="Times New Roman" w:cs="Times New Roman"/>
          <w:color w:val="000000" w:themeColor="text1"/>
          <w:sz w:val="24"/>
          <w:szCs w:val="24"/>
        </w:rPr>
        <w:t xml:space="preserve"> ostvareno nego u istom razdoblju prethodne godine. </w:t>
      </w:r>
      <w:r w:rsidR="00ED2B6E" w:rsidRPr="00ED4C00">
        <w:rPr>
          <w:rFonts w:ascii="Times New Roman" w:hAnsi="Times New Roman" w:cs="Times New Roman"/>
          <w:color w:val="000000" w:themeColor="text1"/>
          <w:sz w:val="24"/>
          <w:szCs w:val="24"/>
        </w:rPr>
        <w:t>Ostali nespomenuti rashodi poslovanja odnose se na</w:t>
      </w:r>
      <w:r w:rsidR="00A80FB4">
        <w:rPr>
          <w:rFonts w:ascii="Times New Roman" w:hAnsi="Times New Roman" w:cs="Times New Roman"/>
          <w:color w:val="000000" w:themeColor="text1"/>
          <w:sz w:val="24"/>
          <w:szCs w:val="24"/>
        </w:rPr>
        <w:t xml:space="preserve"> naknade za rad predstavničkih i izvršnih tijela, povjerenstva i slično</w:t>
      </w:r>
      <w:r w:rsidR="00ED2B6E" w:rsidRPr="00ED4C00">
        <w:rPr>
          <w:rFonts w:ascii="Times New Roman" w:hAnsi="Times New Roman" w:cs="Times New Roman"/>
          <w:color w:val="000000" w:themeColor="text1"/>
          <w:sz w:val="24"/>
          <w:szCs w:val="24"/>
        </w:rPr>
        <w:t xml:space="preserve"> </w:t>
      </w:r>
      <w:r w:rsidR="00A80FB4">
        <w:rPr>
          <w:rFonts w:ascii="Times New Roman" w:hAnsi="Times New Roman" w:cs="Times New Roman"/>
          <w:color w:val="000000" w:themeColor="text1"/>
          <w:sz w:val="24"/>
          <w:szCs w:val="24"/>
        </w:rPr>
        <w:t>u iznosu od 14.882,07</w:t>
      </w:r>
      <w:r w:rsidR="00ED2B6E" w:rsidRPr="00ED4C00">
        <w:rPr>
          <w:rFonts w:ascii="Times New Roman" w:hAnsi="Times New Roman" w:cs="Times New Roman"/>
          <w:color w:val="000000" w:themeColor="text1"/>
          <w:sz w:val="24"/>
          <w:szCs w:val="24"/>
        </w:rPr>
        <w:t xml:space="preserve">premije osiguranja u iznosu od </w:t>
      </w:r>
      <w:r w:rsidR="00ED4C00">
        <w:rPr>
          <w:rFonts w:ascii="Times New Roman" w:hAnsi="Times New Roman" w:cs="Times New Roman"/>
          <w:color w:val="000000" w:themeColor="text1"/>
          <w:sz w:val="24"/>
          <w:szCs w:val="24"/>
        </w:rPr>
        <w:t>2.199</w:t>
      </w:r>
      <w:r w:rsidR="00A80FB4">
        <w:rPr>
          <w:rFonts w:ascii="Times New Roman" w:hAnsi="Times New Roman" w:cs="Times New Roman"/>
          <w:color w:val="000000" w:themeColor="text1"/>
          <w:sz w:val="24"/>
          <w:szCs w:val="24"/>
        </w:rPr>
        <w:t>,23</w:t>
      </w:r>
      <w:r w:rsidR="00ED2B6E" w:rsidRPr="00ED4C00">
        <w:rPr>
          <w:rFonts w:ascii="Times New Roman" w:hAnsi="Times New Roman" w:cs="Times New Roman"/>
          <w:color w:val="000000" w:themeColor="text1"/>
          <w:sz w:val="24"/>
          <w:szCs w:val="24"/>
        </w:rPr>
        <w:t xml:space="preserve"> eura, reprezentacije u iznosu </w:t>
      </w:r>
      <w:r w:rsidR="00A80FB4">
        <w:rPr>
          <w:rFonts w:ascii="Times New Roman" w:hAnsi="Times New Roman" w:cs="Times New Roman"/>
          <w:color w:val="000000" w:themeColor="text1"/>
          <w:sz w:val="24"/>
          <w:szCs w:val="24"/>
        </w:rPr>
        <w:t>26.320,33</w:t>
      </w:r>
      <w:r w:rsidR="00ED2B6E" w:rsidRPr="00ED4C00">
        <w:rPr>
          <w:rFonts w:ascii="Times New Roman" w:hAnsi="Times New Roman" w:cs="Times New Roman"/>
          <w:color w:val="000000" w:themeColor="text1"/>
          <w:sz w:val="24"/>
          <w:szCs w:val="24"/>
        </w:rPr>
        <w:t xml:space="preserve"> eura, troškovi sudskih postupaka u iznosu od </w:t>
      </w:r>
      <w:r w:rsidR="00A80FB4">
        <w:rPr>
          <w:rFonts w:ascii="Times New Roman" w:hAnsi="Times New Roman" w:cs="Times New Roman"/>
          <w:color w:val="000000" w:themeColor="text1"/>
          <w:sz w:val="24"/>
          <w:szCs w:val="24"/>
        </w:rPr>
        <w:t xml:space="preserve">149.48 </w:t>
      </w:r>
      <w:r w:rsidR="00ED2B6E" w:rsidRPr="00ED4C00">
        <w:rPr>
          <w:rFonts w:ascii="Times New Roman" w:hAnsi="Times New Roman" w:cs="Times New Roman"/>
          <w:color w:val="000000" w:themeColor="text1"/>
          <w:sz w:val="24"/>
          <w:szCs w:val="24"/>
        </w:rPr>
        <w:t xml:space="preserve">eura i ostali nespomenuti rashodi poslovanja u iznosu od </w:t>
      </w:r>
      <w:r w:rsidR="00A80FB4">
        <w:rPr>
          <w:rFonts w:ascii="Times New Roman" w:hAnsi="Times New Roman" w:cs="Times New Roman"/>
          <w:color w:val="000000" w:themeColor="text1"/>
          <w:sz w:val="24"/>
          <w:szCs w:val="24"/>
        </w:rPr>
        <w:t>6.009,00</w:t>
      </w:r>
      <w:r w:rsidR="00ED2B6E" w:rsidRPr="00ED4C00">
        <w:rPr>
          <w:rFonts w:ascii="Times New Roman" w:hAnsi="Times New Roman" w:cs="Times New Roman"/>
          <w:color w:val="000000" w:themeColor="text1"/>
          <w:sz w:val="24"/>
          <w:szCs w:val="24"/>
        </w:rPr>
        <w:t xml:space="preserve"> eura. Troškovi reprezentacije odnose se na troškove reprezentacije načelnika</w:t>
      </w:r>
      <w:r w:rsidR="00924F62" w:rsidRPr="00ED4C00">
        <w:rPr>
          <w:rFonts w:ascii="Times New Roman" w:hAnsi="Times New Roman" w:cs="Times New Roman"/>
          <w:color w:val="000000" w:themeColor="text1"/>
          <w:sz w:val="24"/>
          <w:szCs w:val="24"/>
        </w:rPr>
        <w:t xml:space="preserve"> i općinskog vijeća </w:t>
      </w:r>
      <w:r w:rsidR="00ED2B6E" w:rsidRPr="00ED4C00">
        <w:rPr>
          <w:rFonts w:ascii="Times New Roman" w:hAnsi="Times New Roman" w:cs="Times New Roman"/>
          <w:color w:val="000000" w:themeColor="text1"/>
          <w:sz w:val="24"/>
          <w:szCs w:val="24"/>
        </w:rPr>
        <w:t xml:space="preserve"> u iznosu od </w:t>
      </w:r>
      <w:r w:rsidR="00A80FB4">
        <w:rPr>
          <w:rFonts w:ascii="Times New Roman" w:hAnsi="Times New Roman" w:cs="Times New Roman"/>
          <w:color w:val="000000" w:themeColor="text1"/>
          <w:sz w:val="24"/>
          <w:szCs w:val="24"/>
        </w:rPr>
        <w:t>1.589,84</w:t>
      </w:r>
      <w:r w:rsidR="00ED2B6E" w:rsidRPr="00ED4C00">
        <w:rPr>
          <w:rFonts w:ascii="Times New Roman" w:hAnsi="Times New Roman" w:cs="Times New Roman"/>
          <w:color w:val="000000" w:themeColor="text1"/>
          <w:sz w:val="24"/>
          <w:szCs w:val="24"/>
        </w:rPr>
        <w:t xml:space="preserve"> eura, obilježavanje dana općine u iznosu od </w:t>
      </w:r>
      <w:r w:rsidR="00A80FB4">
        <w:rPr>
          <w:rFonts w:ascii="Times New Roman" w:hAnsi="Times New Roman" w:cs="Times New Roman"/>
          <w:color w:val="000000" w:themeColor="text1"/>
          <w:sz w:val="24"/>
          <w:szCs w:val="24"/>
        </w:rPr>
        <w:t>6.817,69</w:t>
      </w:r>
      <w:r w:rsidR="00ED2B6E" w:rsidRPr="00ED4C00">
        <w:rPr>
          <w:rFonts w:ascii="Times New Roman" w:hAnsi="Times New Roman" w:cs="Times New Roman"/>
          <w:color w:val="000000" w:themeColor="text1"/>
          <w:sz w:val="24"/>
          <w:szCs w:val="24"/>
        </w:rPr>
        <w:t xml:space="preserve"> eura</w:t>
      </w:r>
      <w:r w:rsidR="00A80FB4">
        <w:rPr>
          <w:rFonts w:ascii="Times New Roman" w:hAnsi="Times New Roman" w:cs="Times New Roman"/>
          <w:color w:val="000000" w:themeColor="text1"/>
          <w:sz w:val="24"/>
          <w:szCs w:val="24"/>
        </w:rPr>
        <w:t xml:space="preserve"> i </w:t>
      </w:r>
      <w:r w:rsidR="00924F62" w:rsidRPr="00ED4C00">
        <w:rPr>
          <w:rFonts w:ascii="Times New Roman" w:hAnsi="Times New Roman" w:cs="Times New Roman"/>
          <w:color w:val="000000" w:themeColor="text1"/>
          <w:sz w:val="24"/>
          <w:szCs w:val="24"/>
        </w:rPr>
        <w:t xml:space="preserve">obilježavanje ostalih obljetnica u iznosu od </w:t>
      </w:r>
      <w:r w:rsidR="00A80FB4">
        <w:rPr>
          <w:rFonts w:ascii="Times New Roman" w:hAnsi="Times New Roman" w:cs="Times New Roman"/>
          <w:color w:val="000000" w:themeColor="text1"/>
          <w:sz w:val="24"/>
          <w:szCs w:val="24"/>
        </w:rPr>
        <w:t>4.644,22</w:t>
      </w:r>
      <w:r w:rsidR="00924F62" w:rsidRPr="00ED4C00">
        <w:rPr>
          <w:rFonts w:ascii="Times New Roman" w:hAnsi="Times New Roman" w:cs="Times New Roman"/>
          <w:color w:val="000000" w:themeColor="text1"/>
          <w:sz w:val="24"/>
          <w:szCs w:val="24"/>
        </w:rPr>
        <w:t xml:space="preserve"> eura</w:t>
      </w:r>
      <w:r w:rsidR="00A80FB4">
        <w:rPr>
          <w:rFonts w:ascii="Times New Roman" w:hAnsi="Times New Roman" w:cs="Times New Roman"/>
          <w:color w:val="000000" w:themeColor="text1"/>
          <w:sz w:val="24"/>
          <w:szCs w:val="24"/>
        </w:rPr>
        <w:t>.</w:t>
      </w:r>
      <w:r w:rsidR="00DF42E4" w:rsidRPr="00ED4C00">
        <w:rPr>
          <w:rFonts w:ascii="Times New Roman" w:hAnsi="Times New Roman" w:cs="Times New Roman"/>
          <w:color w:val="000000" w:themeColor="text1"/>
          <w:sz w:val="24"/>
          <w:szCs w:val="24"/>
        </w:rPr>
        <w:t xml:space="preserve"> Razvidno odstupanje odnosi se na </w:t>
      </w:r>
      <w:r w:rsidR="00A80FB4">
        <w:rPr>
          <w:rFonts w:ascii="Times New Roman" w:hAnsi="Times New Roman" w:cs="Times New Roman"/>
          <w:color w:val="000000" w:themeColor="text1"/>
          <w:sz w:val="24"/>
          <w:szCs w:val="24"/>
        </w:rPr>
        <w:t xml:space="preserve">rad povjerenstva za lokalne izbore 2025. godine održane u svibnju. </w:t>
      </w:r>
      <w:r w:rsidR="00563401" w:rsidRPr="00ED4C00">
        <w:rPr>
          <w:rFonts w:ascii="Times New Roman" w:hAnsi="Times New Roman" w:cs="Times New Roman"/>
          <w:color w:val="000000" w:themeColor="text1"/>
          <w:sz w:val="24"/>
          <w:szCs w:val="24"/>
        </w:rPr>
        <w:t xml:space="preserve"> </w:t>
      </w:r>
      <w:r w:rsidR="00DF42E4" w:rsidRPr="00ED4C00">
        <w:rPr>
          <w:rFonts w:ascii="Times New Roman" w:hAnsi="Times New Roman" w:cs="Times New Roman"/>
          <w:color w:val="000000" w:themeColor="text1"/>
          <w:sz w:val="24"/>
          <w:szCs w:val="24"/>
        </w:rPr>
        <w:t xml:space="preserve"> </w:t>
      </w:r>
      <w:r w:rsidR="00503E5B" w:rsidRPr="00ED4C00">
        <w:rPr>
          <w:rFonts w:ascii="Times New Roman" w:hAnsi="Times New Roman" w:cs="Times New Roman"/>
          <w:color w:val="000000" w:themeColor="text1"/>
          <w:sz w:val="24"/>
          <w:szCs w:val="24"/>
        </w:rPr>
        <w:t xml:space="preserve">  </w:t>
      </w:r>
    </w:p>
    <w:p w14:paraId="15414090" w14:textId="5638BCB5" w:rsidR="00C6108E" w:rsidRPr="00A80FB4" w:rsidRDefault="00C6108E" w:rsidP="00C6108E">
      <w:pPr>
        <w:spacing w:line="276" w:lineRule="auto"/>
        <w:jc w:val="both"/>
        <w:rPr>
          <w:rFonts w:ascii="Times New Roman" w:hAnsi="Times New Roman" w:cs="Times New Roman"/>
          <w:color w:val="000000" w:themeColor="text1"/>
          <w:sz w:val="24"/>
          <w:szCs w:val="24"/>
        </w:rPr>
      </w:pPr>
      <w:r w:rsidRPr="00A80FB4">
        <w:rPr>
          <w:rFonts w:ascii="Times New Roman" w:hAnsi="Times New Roman" w:cs="Times New Roman"/>
          <w:b/>
          <w:color w:val="000000" w:themeColor="text1"/>
          <w:sz w:val="24"/>
          <w:szCs w:val="24"/>
        </w:rPr>
        <w:t xml:space="preserve">34 - </w:t>
      </w:r>
      <w:r w:rsidRPr="00A80FB4">
        <w:rPr>
          <w:rFonts w:ascii="Times New Roman" w:hAnsi="Times New Roman" w:cs="Times New Roman"/>
          <w:color w:val="000000" w:themeColor="text1"/>
          <w:sz w:val="24"/>
          <w:szCs w:val="24"/>
        </w:rPr>
        <w:t xml:space="preserve">Financijski rashodi iznose </w:t>
      </w:r>
      <w:r w:rsidR="00A80FB4">
        <w:rPr>
          <w:rFonts w:ascii="Times New Roman" w:hAnsi="Times New Roman" w:cs="Times New Roman"/>
          <w:color w:val="000000" w:themeColor="text1"/>
          <w:sz w:val="24"/>
          <w:szCs w:val="24"/>
        </w:rPr>
        <w:t>33.789,10</w:t>
      </w:r>
      <w:r w:rsidRPr="00A80FB4">
        <w:rPr>
          <w:rFonts w:ascii="Times New Roman" w:hAnsi="Times New Roman" w:cs="Times New Roman"/>
          <w:color w:val="000000" w:themeColor="text1"/>
          <w:sz w:val="24"/>
          <w:szCs w:val="24"/>
        </w:rPr>
        <w:t xml:space="preserve"> eura što je </w:t>
      </w:r>
      <w:r w:rsidR="00A80FB4">
        <w:rPr>
          <w:rFonts w:ascii="Times New Roman" w:hAnsi="Times New Roman" w:cs="Times New Roman"/>
          <w:color w:val="000000" w:themeColor="text1"/>
          <w:sz w:val="24"/>
          <w:szCs w:val="24"/>
        </w:rPr>
        <w:t>32,43</w:t>
      </w:r>
      <w:r w:rsidR="00935CBB" w:rsidRPr="00A80FB4">
        <w:rPr>
          <w:rFonts w:ascii="Times New Roman" w:hAnsi="Times New Roman" w:cs="Times New Roman"/>
          <w:color w:val="000000" w:themeColor="text1"/>
          <w:sz w:val="24"/>
          <w:szCs w:val="24"/>
        </w:rPr>
        <w:t>% iz</w:t>
      </w:r>
      <w:r w:rsidR="00563401" w:rsidRPr="00A80FB4">
        <w:rPr>
          <w:rFonts w:ascii="Times New Roman" w:hAnsi="Times New Roman" w:cs="Times New Roman"/>
          <w:color w:val="000000" w:themeColor="text1"/>
          <w:sz w:val="24"/>
          <w:szCs w:val="24"/>
        </w:rPr>
        <w:t>v</w:t>
      </w:r>
      <w:r w:rsidR="00935CBB" w:rsidRPr="00A80FB4">
        <w:rPr>
          <w:rFonts w:ascii="Times New Roman" w:hAnsi="Times New Roman" w:cs="Times New Roman"/>
          <w:color w:val="000000" w:themeColor="text1"/>
          <w:sz w:val="24"/>
          <w:szCs w:val="24"/>
        </w:rPr>
        <w:t>ornog plana 202</w:t>
      </w:r>
      <w:r w:rsidR="00A80FB4">
        <w:rPr>
          <w:rFonts w:ascii="Times New Roman" w:hAnsi="Times New Roman" w:cs="Times New Roman"/>
          <w:color w:val="000000" w:themeColor="text1"/>
          <w:sz w:val="24"/>
          <w:szCs w:val="24"/>
        </w:rPr>
        <w:t>5</w:t>
      </w:r>
      <w:r w:rsidR="00935CBB" w:rsidRPr="00A80FB4">
        <w:rPr>
          <w:rFonts w:ascii="Times New Roman" w:hAnsi="Times New Roman" w:cs="Times New Roman"/>
          <w:color w:val="000000" w:themeColor="text1"/>
          <w:sz w:val="24"/>
          <w:szCs w:val="24"/>
        </w:rPr>
        <w:t xml:space="preserve">. godine, a </w:t>
      </w:r>
      <w:r w:rsidR="00A80FB4">
        <w:rPr>
          <w:rFonts w:ascii="Times New Roman" w:hAnsi="Times New Roman" w:cs="Times New Roman"/>
          <w:color w:val="000000" w:themeColor="text1"/>
          <w:sz w:val="24"/>
          <w:szCs w:val="24"/>
        </w:rPr>
        <w:t>140,63</w:t>
      </w:r>
      <w:r w:rsidRPr="00A80FB4">
        <w:rPr>
          <w:rFonts w:ascii="Times New Roman" w:hAnsi="Times New Roman" w:cs="Times New Roman"/>
          <w:color w:val="000000" w:themeColor="text1"/>
          <w:sz w:val="24"/>
          <w:szCs w:val="24"/>
        </w:rPr>
        <w:t xml:space="preserve">% </w:t>
      </w:r>
      <w:r w:rsidR="00563401" w:rsidRPr="00A80FB4">
        <w:rPr>
          <w:rFonts w:ascii="Times New Roman" w:hAnsi="Times New Roman" w:cs="Times New Roman"/>
          <w:color w:val="000000" w:themeColor="text1"/>
          <w:sz w:val="24"/>
          <w:szCs w:val="24"/>
        </w:rPr>
        <w:t>više</w:t>
      </w:r>
      <w:r w:rsidRPr="00A80FB4">
        <w:rPr>
          <w:rFonts w:ascii="Times New Roman" w:hAnsi="Times New Roman" w:cs="Times New Roman"/>
          <w:color w:val="000000" w:themeColor="text1"/>
          <w:sz w:val="24"/>
          <w:szCs w:val="24"/>
        </w:rPr>
        <w:t xml:space="preserve"> u odnosu na </w:t>
      </w:r>
      <w:r w:rsidR="00935CBB" w:rsidRPr="00A80FB4">
        <w:rPr>
          <w:rFonts w:ascii="Times New Roman" w:hAnsi="Times New Roman" w:cs="Times New Roman"/>
          <w:color w:val="000000" w:themeColor="text1"/>
          <w:sz w:val="24"/>
          <w:szCs w:val="24"/>
        </w:rPr>
        <w:t>isto razdoblje prethodne godine</w:t>
      </w:r>
      <w:r w:rsidRPr="00A80FB4">
        <w:rPr>
          <w:rFonts w:ascii="Times New Roman" w:hAnsi="Times New Roman" w:cs="Times New Roman"/>
          <w:color w:val="000000" w:themeColor="text1"/>
          <w:sz w:val="24"/>
          <w:szCs w:val="24"/>
        </w:rPr>
        <w:t xml:space="preserve">. </w:t>
      </w:r>
      <w:r w:rsidR="00A80FB4">
        <w:rPr>
          <w:rFonts w:ascii="Times New Roman" w:hAnsi="Times New Roman"/>
          <w:sz w:val="24"/>
        </w:rPr>
        <w:t xml:space="preserve">Povećanje se odnosi na kamate novog dugoročnog kredita koji je realiziran u 2024. godini zbog osiguranja sredstva za </w:t>
      </w:r>
      <w:r w:rsidR="00A80FB4" w:rsidRPr="00A80FB4">
        <w:rPr>
          <w:rFonts w:ascii="Times New Roman" w:hAnsi="Times New Roman"/>
          <w:color w:val="000000" w:themeColor="text1"/>
          <w:sz w:val="24"/>
        </w:rPr>
        <w:t>izgradnju novog dječjeg vrtića.</w:t>
      </w:r>
    </w:p>
    <w:p w14:paraId="03568971" w14:textId="683A925A" w:rsidR="00C6108E" w:rsidRPr="00A80FB4" w:rsidRDefault="00C6108E" w:rsidP="00C6108E">
      <w:pPr>
        <w:spacing w:line="276" w:lineRule="auto"/>
        <w:jc w:val="both"/>
        <w:rPr>
          <w:rFonts w:ascii="Times New Roman" w:hAnsi="Times New Roman" w:cs="Times New Roman"/>
          <w:color w:val="000000" w:themeColor="text1"/>
          <w:sz w:val="24"/>
          <w:szCs w:val="24"/>
        </w:rPr>
      </w:pPr>
      <w:r w:rsidRPr="00A80FB4">
        <w:rPr>
          <w:rFonts w:ascii="Times New Roman" w:hAnsi="Times New Roman" w:cs="Times New Roman"/>
          <w:b/>
          <w:color w:val="000000" w:themeColor="text1"/>
          <w:sz w:val="24"/>
          <w:szCs w:val="24"/>
        </w:rPr>
        <w:t>35</w:t>
      </w:r>
      <w:r w:rsidR="00CD727F" w:rsidRPr="00A80FB4">
        <w:rPr>
          <w:rFonts w:ascii="Times New Roman" w:hAnsi="Times New Roman" w:cs="Times New Roman"/>
          <w:b/>
          <w:color w:val="000000" w:themeColor="text1"/>
          <w:sz w:val="24"/>
          <w:szCs w:val="24"/>
        </w:rPr>
        <w:t xml:space="preserve"> </w:t>
      </w:r>
      <w:r w:rsidRPr="00A80FB4">
        <w:rPr>
          <w:rFonts w:ascii="Times New Roman" w:hAnsi="Times New Roman" w:cs="Times New Roman"/>
          <w:b/>
          <w:color w:val="000000" w:themeColor="text1"/>
          <w:sz w:val="24"/>
          <w:szCs w:val="24"/>
        </w:rPr>
        <w:t xml:space="preserve">- </w:t>
      </w:r>
      <w:r w:rsidRPr="00A80FB4">
        <w:rPr>
          <w:rFonts w:ascii="Times New Roman" w:hAnsi="Times New Roman" w:cs="Times New Roman"/>
          <w:color w:val="000000" w:themeColor="text1"/>
          <w:sz w:val="24"/>
          <w:szCs w:val="24"/>
        </w:rPr>
        <w:t xml:space="preserve">Subvencije </w:t>
      </w:r>
      <w:r w:rsidR="00CD727F" w:rsidRPr="00A80FB4">
        <w:rPr>
          <w:rFonts w:ascii="Times New Roman" w:hAnsi="Times New Roman" w:cs="Times New Roman"/>
          <w:color w:val="000000" w:themeColor="text1"/>
          <w:sz w:val="24"/>
          <w:szCs w:val="24"/>
        </w:rPr>
        <w:t xml:space="preserve">ostvarene su u iznosu od </w:t>
      </w:r>
      <w:r w:rsidRPr="00A80FB4">
        <w:rPr>
          <w:rFonts w:ascii="Times New Roman" w:hAnsi="Times New Roman" w:cs="Times New Roman"/>
          <w:color w:val="000000" w:themeColor="text1"/>
          <w:sz w:val="24"/>
          <w:szCs w:val="24"/>
        </w:rPr>
        <w:t xml:space="preserve"> </w:t>
      </w:r>
      <w:r w:rsidR="00A80FB4">
        <w:rPr>
          <w:rFonts w:ascii="Times New Roman" w:hAnsi="Times New Roman" w:cs="Times New Roman"/>
          <w:color w:val="000000" w:themeColor="text1"/>
          <w:sz w:val="24"/>
          <w:szCs w:val="24"/>
        </w:rPr>
        <w:t>27.663,95</w:t>
      </w:r>
      <w:r w:rsidRPr="00A80FB4">
        <w:rPr>
          <w:rFonts w:ascii="Times New Roman" w:hAnsi="Times New Roman" w:cs="Times New Roman"/>
          <w:color w:val="000000" w:themeColor="text1"/>
          <w:sz w:val="24"/>
          <w:szCs w:val="24"/>
        </w:rPr>
        <w:t xml:space="preserve"> eura </w:t>
      </w:r>
      <w:r w:rsidR="00CD727F" w:rsidRPr="00A80FB4">
        <w:rPr>
          <w:rFonts w:ascii="Times New Roman" w:hAnsi="Times New Roman" w:cs="Times New Roman"/>
          <w:color w:val="000000" w:themeColor="text1"/>
          <w:sz w:val="24"/>
          <w:szCs w:val="24"/>
        </w:rPr>
        <w:t xml:space="preserve">što je </w:t>
      </w:r>
      <w:r w:rsidR="00A80FB4">
        <w:rPr>
          <w:rFonts w:ascii="Times New Roman" w:hAnsi="Times New Roman" w:cs="Times New Roman"/>
          <w:color w:val="000000" w:themeColor="text1"/>
          <w:sz w:val="24"/>
          <w:szCs w:val="24"/>
        </w:rPr>
        <w:t>29,75</w:t>
      </w:r>
      <w:r w:rsidR="00CD727F" w:rsidRPr="00A80FB4">
        <w:rPr>
          <w:rFonts w:ascii="Times New Roman" w:hAnsi="Times New Roman" w:cs="Times New Roman"/>
          <w:color w:val="000000" w:themeColor="text1"/>
          <w:sz w:val="24"/>
          <w:szCs w:val="24"/>
        </w:rPr>
        <w:t>% izvornog plana 202</w:t>
      </w:r>
      <w:r w:rsidR="00A80FB4">
        <w:rPr>
          <w:rFonts w:ascii="Times New Roman" w:hAnsi="Times New Roman" w:cs="Times New Roman"/>
          <w:color w:val="000000" w:themeColor="text1"/>
          <w:sz w:val="24"/>
          <w:szCs w:val="24"/>
        </w:rPr>
        <w:t>5</w:t>
      </w:r>
      <w:r w:rsidR="00CD727F" w:rsidRPr="00A80FB4">
        <w:rPr>
          <w:rFonts w:ascii="Times New Roman" w:hAnsi="Times New Roman" w:cs="Times New Roman"/>
          <w:color w:val="000000" w:themeColor="text1"/>
          <w:sz w:val="24"/>
          <w:szCs w:val="24"/>
        </w:rPr>
        <w:t xml:space="preserve">. godine </w:t>
      </w:r>
      <w:r w:rsidRPr="00A80FB4">
        <w:rPr>
          <w:rFonts w:ascii="Times New Roman" w:hAnsi="Times New Roman" w:cs="Times New Roman"/>
          <w:color w:val="000000" w:themeColor="text1"/>
          <w:sz w:val="24"/>
          <w:szCs w:val="24"/>
        </w:rPr>
        <w:t>a odnose se na subvenciju trgovačkom društvu Odvodnji Bibinje-Sukošan.</w:t>
      </w:r>
      <w:r w:rsidR="00CD727F" w:rsidRPr="00A80FB4">
        <w:rPr>
          <w:rFonts w:ascii="Times New Roman" w:hAnsi="Times New Roman" w:cs="Times New Roman"/>
          <w:color w:val="000000" w:themeColor="text1"/>
          <w:sz w:val="24"/>
          <w:szCs w:val="24"/>
        </w:rPr>
        <w:t xml:space="preserve"> </w:t>
      </w:r>
      <w:r w:rsidR="00A80FB4">
        <w:rPr>
          <w:rFonts w:ascii="Times New Roman" w:hAnsi="Times New Roman"/>
          <w:sz w:val="24"/>
        </w:rPr>
        <w:t>Razvidno povećanje se odnosi jer se dio ovih subvencija u prethodnoj godini iskazivao u razredu 38.</w:t>
      </w:r>
    </w:p>
    <w:p w14:paraId="29E35F36" w14:textId="2C420C64" w:rsidR="00C6108E" w:rsidRPr="00E914F6" w:rsidRDefault="00C6108E" w:rsidP="00E914F6">
      <w:pPr>
        <w:spacing w:line="240" w:lineRule="auto"/>
        <w:jc w:val="both"/>
      </w:pPr>
      <w:r w:rsidRPr="00A80FB4">
        <w:rPr>
          <w:rFonts w:ascii="Times New Roman" w:hAnsi="Times New Roman" w:cs="Times New Roman"/>
          <w:b/>
          <w:color w:val="000000" w:themeColor="text1"/>
          <w:sz w:val="24"/>
          <w:szCs w:val="24"/>
        </w:rPr>
        <w:t xml:space="preserve">36 - </w:t>
      </w:r>
      <w:r w:rsidRPr="00A80FB4">
        <w:rPr>
          <w:rFonts w:ascii="Times New Roman" w:hAnsi="Times New Roman" w:cs="Times New Roman"/>
          <w:color w:val="000000" w:themeColor="text1"/>
          <w:sz w:val="24"/>
          <w:szCs w:val="24"/>
        </w:rPr>
        <w:t xml:space="preserve">Pomoći dane u inozemstvo i unutar općeg proračuna iznose </w:t>
      </w:r>
      <w:r w:rsidR="00A80FB4">
        <w:rPr>
          <w:rFonts w:ascii="Times New Roman" w:hAnsi="Times New Roman" w:cs="Times New Roman"/>
          <w:color w:val="000000" w:themeColor="text1"/>
          <w:sz w:val="24"/>
          <w:szCs w:val="24"/>
        </w:rPr>
        <w:t>93.742,21</w:t>
      </w:r>
      <w:r w:rsidRPr="00A80FB4">
        <w:rPr>
          <w:rFonts w:ascii="Times New Roman" w:hAnsi="Times New Roman" w:cs="Times New Roman"/>
          <w:color w:val="000000" w:themeColor="text1"/>
          <w:sz w:val="24"/>
          <w:szCs w:val="24"/>
        </w:rPr>
        <w:t xml:space="preserve"> eura</w:t>
      </w:r>
      <w:r w:rsidR="00DD20CD" w:rsidRPr="00A80FB4">
        <w:rPr>
          <w:rFonts w:ascii="Times New Roman" w:hAnsi="Times New Roman" w:cs="Times New Roman"/>
          <w:color w:val="000000" w:themeColor="text1"/>
          <w:sz w:val="24"/>
          <w:szCs w:val="24"/>
        </w:rPr>
        <w:t xml:space="preserve"> što je </w:t>
      </w:r>
      <w:r w:rsidR="00A80FB4">
        <w:rPr>
          <w:rFonts w:ascii="Times New Roman" w:hAnsi="Times New Roman" w:cs="Times New Roman"/>
          <w:color w:val="000000" w:themeColor="text1"/>
          <w:sz w:val="24"/>
          <w:szCs w:val="24"/>
        </w:rPr>
        <w:t>27,67</w:t>
      </w:r>
      <w:r w:rsidR="00DD20CD" w:rsidRPr="00A80FB4">
        <w:rPr>
          <w:rFonts w:ascii="Times New Roman" w:hAnsi="Times New Roman" w:cs="Times New Roman"/>
          <w:color w:val="000000" w:themeColor="text1"/>
          <w:sz w:val="24"/>
          <w:szCs w:val="24"/>
        </w:rPr>
        <w:t>%</w:t>
      </w:r>
      <w:r w:rsidRPr="00A80FB4">
        <w:rPr>
          <w:rFonts w:ascii="Times New Roman" w:hAnsi="Times New Roman" w:cs="Times New Roman"/>
          <w:color w:val="000000" w:themeColor="text1"/>
          <w:sz w:val="24"/>
          <w:szCs w:val="24"/>
        </w:rPr>
        <w:t xml:space="preserve"> </w:t>
      </w:r>
      <w:r w:rsidR="00EF787D" w:rsidRPr="00A80FB4">
        <w:rPr>
          <w:rFonts w:ascii="Times New Roman" w:hAnsi="Times New Roman" w:cs="Times New Roman"/>
          <w:color w:val="000000" w:themeColor="text1"/>
          <w:sz w:val="24"/>
          <w:szCs w:val="24"/>
        </w:rPr>
        <w:t>izvornog plana 202</w:t>
      </w:r>
      <w:r w:rsidR="00A80FB4">
        <w:rPr>
          <w:rFonts w:ascii="Times New Roman" w:hAnsi="Times New Roman" w:cs="Times New Roman"/>
          <w:color w:val="000000" w:themeColor="text1"/>
          <w:sz w:val="24"/>
          <w:szCs w:val="24"/>
        </w:rPr>
        <w:t>5</w:t>
      </w:r>
      <w:r w:rsidR="00EF787D" w:rsidRPr="00A80FB4">
        <w:rPr>
          <w:rFonts w:ascii="Times New Roman" w:hAnsi="Times New Roman" w:cs="Times New Roman"/>
          <w:color w:val="000000" w:themeColor="text1"/>
          <w:sz w:val="24"/>
          <w:szCs w:val="24"/>
        </w:rPr>
        <w:t xml:space="preserve">. godine, a </w:t>
      </w:r>
      <w:r w:rsidRPr="00A80FB4">
        <w:rPr>
          <w:rFonts w:ascii="Times New Roman" w:hAnsi="Times New Roman" w:cs="Times New Roman"/>
          <w:color w:val="000000" w:themeColor="text1"/>
          <w:sz w:val="24"/>
          <w:szCs w:val="24"/>
        </w:rPr>
        <w:t xml:space="preserve">u istom razdoblju prethodne godine ostvareno je </w:t>
      </w:r>
      <w:r w:rsidR="00A80FB4">
        <w:rPr>
          <w:rFonts w:ascii="Times New Roman" w:hAnsi="Times New Roman" w:cs="Times New Roman"/>
          <w:color w:val="000000" w:themeColor="text1"/>
          <w:sz w:val="24"/>
          <w:szCs w:val="24"/>
        </w:rPr>
        <w:t>77.369,58</w:t>
      </w:r>
      <w:r w:rsidRPr="00A80FB4">
        <w:rPr>
          <w:rFonts w:ascii="Times New Roman" w:hAnsi="Times New Roman" w:cs="Times New Roman"/>
          <w:color w:val="000000" w:themeColor="text1"/>
          <w:sz w:val="24"/>
          <w:szCs w:val="24"/>
        </w:rPr>
        <w:t xml:space="preserve"> eura što je </w:t>
      </w:r>
      <w:r w:rsidR="00A80FB4">
        <w:rPr>
          <w:rFonts w:ascii="Times New Roman" w:hAnsi="Times New Roman" w:cs="Times New Roman"/>
          <w:color w:val="000000" w:themeColor="text1"/>
          <w:sz w:val="24"/>
          <w:szCs w:val="24"/>
        </w:rPr>
        <w:t>21,16</w:t>
      </w:r>
      <w:r w:rsidRPr="00A80FB4">
        <w:rPr>
          <w:rFonts w:ascii="Times New Roman" w:hAnsi="Times New Roman" w:cs="Times New Roman"/>
          <w:color w:val="000000" w:themeColor="text1"/>
          <w:sz w:val="24"/>
          <w:szCs w:val="24"/>
        </w:rPr>
        <w:t xml:space="preserve">% više u odnosu na isto razdoblje prethodne godine. </w:t>
      </w:r>
      <w:r w:rsidR="00EF787D" w:rsidRPr="00A80FB4">
        <w:rPr>
          <w:rFonts w:ascii="Times New Roman" w:hAnsi="Times New Roman" w:cs="Times New Roman"/>
          <w:color w:val="000000" w:themeColor="text1"/>
          <w:sz w:val="24"/>
          <w:szCs w:val="24"/>
        </w:rPr>
        <w:t xml:space="preserve">Pomoći dane u inozemstvo i unutar općeg proračuna odnose se na sufinanciranje JVP-e Zadar u iznosu od </w:t>
      </w:r>
      <w:r w:rsidR="00B12AA1">
        <w:rPr>
          <w:rFonts w:ascii="Times New Roman" w:hAnsi="Times New Roman" w:cs="Times New Roman"/>
          <w:color w:val="000000" w:themeColor="text1"/>
          <w:sz w:val="24"/>
          <w:szCs w:val="24"/>
        </w:rPr>
        <w:t>62.643,92</w:t>
      </w:r>
      <w:r w:rsidR="00EF787D" w:rsidRPr="00A80FB4">
        <w:rPr>
          <w:rFonts w:ascii="Times New Roman" w:hAnsi="Times New Roman" w:cs="Times New Roman"/>
          <w:color w:val="000000" w:themeColor="text1"/>
          <w:sz w:val="24"/>
          <w:szCs w:val="24"/>
        </w:rPr>
        <w:t xml:space="preserve"> eura od čega se sufinancira sredstvima iz pomoći za decentralizirane funkcije u iznosu od </w:t>
      </w:r>
      <w:r w:rsidR="00B12AA1">
        <w:rPr>
          <w:rFonts w:ascii="Times New Roman" w:hAnsi="Times New Roman" w:cs="Times New Roman"/>
          <w:color w:val="000000" w:themeColor="text1"/>
          <w:sz w:val="24"/>
          <w:szCs w:val="24"/>
        </w:rPr>
        <w:t>33.041,00</w:t>
      </w:r>
      <w:r w:rsidR="00EF787D" w:rsidRPr="00A80FB4">
        <w:rPr>
          <w:rFonts w:ascii="Times New Roman" w:hAnsi="Times New Roman" w:cs="Times New Roman"/>
          <w:color w:val="000000" w:themeColor="text1"/>
          <w:sz w:val="24"/>
          <w:szCs w:val="24"/>
        </w:rPr>
        <w:t xml:space="preserve"> eura, </w:t>
      </w:r>
      <w:r w:rsidR="00680BD3" w:rsidRPr="00A80FB4">
        <w:rPr>
          <w:rFonts w:ascii="Times New Roman" w:hAnsi="Times New Roman" w:cs="Times New Roman"/>
          <w:color w:val="000000" w:themeColor="text1"/>
          <w:sz w:val="24"/>
          <w:szCs w:val="24"/>
        </w:rPr>
        <w:t xml:space="preserve">sufinanciranje cijene vrtića za djecu sa poteškoćama u razvoju u iznosu od </w:t>
      </w:r>
      <w:r w:rsidR="00B12AA1">
        <w:rPr>
          <w:rFonts w:ascii="Times New Roman" w:hAnsi="Times New Roman" w:cs="Times New Roman"/>
          <w:color w:val="000000" w:themeColor="text1"/>
          <w:sz w:val="24"/>
          <w:szCs w:val="24"/>
        </w:rPr>
        <w:t>1.592,65</w:t>
      </w:r>
      <w:r w:rsidR="00680BD3" w:rsidRPr="00A80FB4">
        <w:rPr>
          <w:rFonts w:ascii="Times New Roman" w:hAnsi="Times New Roman" w:cs="Times New Roman"/>
          <w:color w:val="000000" w:themeColor="text1"/>
          <w:sz w:val="24"/>
          <w:szCs w:val="24"/>
        </w:rPr>
        <w:t xml:space="preserve"> eura, </w:t>
      </w:r>
      <w:r w:rsidR="00EF787D" w:rsidRPr="00A80FB4">
        <w:rPr>
          <w:rFonts w:ascii="Times New Roman" w:hAnsi="Times New Roman" w:cs="Times New Roman"/>
          <w:color w:val="000000" w:themeColor="text1"/>
          <w:sz w:val="24"/>
          <w:szCs w:val="24"/>
        </w:rPr>
        <w:t xml:space="preserve">sufinanciranje cijene </w:t>
      </w:r>
      <w:r w:rsidR="00680BD3" w:rsidRPr="00A80FB4">
        <w:rPr>
          <w:rFonts w:ascii="Times New Roman" w:hAnsi="Times New Roman" w:cs="Times New Roman"/>
          <w:color w:val="000000" w:themeColor="text1"/>
          <w:sz w:val="24"/>
          <w:szCs w:val="24"/>
        </w:rPr>
        <w:t xml:space="preserve">jasličkog programa u dječjim vrtićima drugih osnivača u iznosu od </w:t>
      </w:r>
      <w:r w:rsidR="00B12AA1">
        <w:rPr>
          <w:rFonts w:ascii="Times New Roman" w:hAnsi="Times New Roman" w:cs="Times New Roman"/>
          <w:color w:val="000000" w:themeColor="text1"/>
          <w:sz w:val="24"/>
          <w:szCs w:val="24"/>
        </w:rPr>
        <w:t>5.326,29</w:t>
      </w:r>
      <w:r w:rsidR="00680BD3" w:rsidRPr="00A80FB4">
        <w:rPr>
          <w:rFonts w:ascii="Times New Roman" w:hAnsi="Times New Roman" w:cs="Times New Roman"/>
          <w:color w:val="000000" w:themeColor="text1"/>
          <w:sz w:val="24"/>
          <w:szCs w:val="24"/>
        </w:rPr>
        <w:t xml:space="preserve"> eura,  financiranje dodatne nastave u OŠ Stjepana Radića Bibinje u iznosu od </w:t>
      </w:r>
      <w:r w:rsidR="00E914F6">
        <w:rPr>
          <w:rFonts w:ascii="Times New Roman" w:hAnsi="Times New Roman" w:cs="Times New Roman"/>
          <w:color w:val="000000" w:themeColor="text1"/>
          <w:sz w:val="24"/>
          <w:szCs w:val="24"/>
        </w:rPr>
        <w:t>21.952,13</w:t>
      </w:r>
      <w:r w:rsidR="00680BD3" w:rsidRPr="00A80FB4">
        <w:rPr>
          <w:rFonts w:ascii="Times New Roman" w:hAnsi="Times New Roman" w:cs="Times New Roman"/>
          <w:color w:val="000000" w:themeColor="text1"/>
          <w:sz w:val="24"/>
          <w:szCs w:val="24"/>
        </w:rPr>
        <w:t xml:space="preserve"> eura te sufinanciranje cijene dvorane u iznosu od </w:t>
      </w:r>
      <w:r w:rsidR="00E914F6">
        <w:rPr>
          <w:rFonts w:ascii="Times New Roman" w:hAnsi="Times New Roman" w:cs="Times New Roman"/>
          <w:color w:val="000000" w:themeColor="text1"/>
          <w:sz w:val="24"/>
          <w:szCs w:val="24"/>
        </w:rPr>
        <w:t>1.327,22</w:t>
      </w:r>
      <w:r w:rsidR="00680BD3" w:rsidRPr="00A80FB4">
        <w:rPr>
          <w:rFonts w:ascii="Times New Roman" w:hAnsi="Times New Roman" w:cs="Times New Roman"/>
          <w:color w:val="000000" w:themeColor="text1"/>
          <w:sz w:val="24"/>
          <w:szCs w:val="24"/>
        </w:rPr>
        <w:t xml:space="preserve"> eura. </w:t>
      </w:r>
      <w:r w:rsidR="00CD727F" w:rsidRPr="00A80FB4">
        <w:rPr>
          <w:rFonts w:ascii="Times New Roman" w:hAnsi="Times New Roman" w:cs="Times New Roman"/>
          <w:color w:val="000000" w:themeColor="text1"/>
          <w:sz w:val="24"/>
          <w:szCs w:val="24"/>
        </w:rPr>
        <w:t>Do povećanja ovih rashoda dolazi u drugom polugodištu kada se financira nabava radnih materijala učenicima OŠ Stjepana Radića Bibinje.</w:t>
      </w:r>
      <w:r w:rsidR="00E914F6" w:rsidRPr="00E914F6">
        <w:rPr>
          <w:rFonts w:ascii="Times New Roman" w:hAnsi="Times New Roman"/>
          <w:sz w:val="24"/>
        </w:rPr>
        <w:t xml:space="preserve"> </w:t>
      </w:r>
      <w:r w:rsidR="00E914F6">
        <w:rPr>
          <w:rFonts w:ascii="Times New Roman" w:hAnsi="Times New Roman"/>
          <w:sz w:val="24"/>
        </w:rPr>
        <w:t>Povećanje se odnosi na sufinanciranje JVP-e Zadar zbog povećanja osnovice za izračun plaća i povećanje koeficijenata.</w:t>
      </w:r>
    </w:p>
    <w:p w14:paraId="12C86613" w14:textId="12C8A46C" w:rsidR="00C6108E" w:rsidRPr="00E914F6" w:rsidRDefault="00C6108E" w:rsidP="00E914F6">
      <w:pPr>
        <w:spacing w:line="240" w:lineRule="auto"/>
        <w:jc w:val="both"/>
      </w:pPr>
      <w:r w:rsidRPr="00E914F6">
        <w:rPr>
          <w:rFonts w:ascii="Times New Roman" w:hAnsi="Times New Roman" w:cs="Times New Roman"/>
          <w:b/>
          <w:color w:val="000000" w:themeColor="text1"/>
          <w:sz w:val="24"/>
          <w:szCs w:val="24"/>
        </w:rPr>
        <w:lastRenderedPageBreak/>
        <w:t xml:space="preserve">37 - </w:t>
      </w:r>
      <w:r w:rsidRPr="00E914F6">
        <w:rPr>
          <w:rFonts w:ascii="Times New Roman" w:hAnsi="Times New Roman" w:cs="Times New Roman"/>
          <w:color w:val="000000" w:themeColor="text1"/>
          <w:sz w:val="24"/>
          <w:szCs w:val="24"/>
        </w:rPr>
        <w:t xml:space="preserve">Naknade građanima i kućanstvima na temelju osiguranja i druge naknade iznosi </w:t>
      </w:r>
      <w:r w:rsidR="00E914F6">
        <w:rPr>
          <w:rFonts w:ascii="Times New Roman" w:hAnsi="Times New Roman" w:cs="Times New Roman"/>
          <w:color w:val="000000" w:themeColor="text1"/>
          <w:sz w:val="24"/>
          <w:szCs w:val="24"/>
        </w:rPr>
        <w:t>91.546,20</w:t>
      </w:r>
      <w:r w:rsidRPr="00E914F6">
        <w:rPr>
          <w:rFonts w:ascii="Times New Roman" w:hAnsi="Times New Roman" w:cs="Times New Roman"/>
          <w:color w:val="000000" w:themeColor="text1"/>
          <w:sz w:val="24"/>
          <w:szCs w:val="24"/>
        </w:rPr>
        <w:t xml:space="preserve"> eura što je</w:t>
      </w:r>
      <w:r w:rsidR="00520ABE" w:rsidRPr="00E914F6">
        <w:rPr>
          <w:rFonts w:ascii="Times New Roman" w:hAnsi="Times New Roman" w:cs="Times New Roman"/>
          <w:color w:val="000000" w:themeColor="text1"/>
          <w:sz w:val="24"/>
          <w:szCs w:val="24"/>
        </w:rPr>
        <w:t xml:space="preserve"> </w:t>
      </w:r>
      <w:r w:rsidR="00E914F6">
        <w:rPr>
          <w:rFonts w:ascii="Times New Roman" w:hAnsi="Times New Roman" w:cs="Times New Roman"/>
          <w:color w:val="000000" w:themeColor="text1"/>
          <w:sz w:val="24"/>
          <w:szCs w:val="24"/>
        </w:rPr>
        <w:t>64,77</w:t>
      </w:r>
      <w:r w:rsidR="00520ABE" w:rsidRPr="00E914F6">
        <w:rPr>
          <w:rFonts w:ascii="Times New Roman" w:hAnsi="Times New Roman" w:cs="Times New Roman"/>
          <w:color w:val="000000" w:themeColor="text1"/>
          <w:sz w:val="24"/>
          <w:szCs w:val="24"/>
        </w:rPr>
        <w:t>% izvornog plana 202</w:t>
      </w:r>
      <w:r w:rsidR="00E914F6">
        <w:rPr>
          <w:rFonts w:ascii="Times New Roman" w:hAnsi="Times New Roman" w:cs="Times New Roman"/>
          <w:color w:val="000000" w:themeColor="text1"/>
          <w:sz w:val="24"/>
          <w:szCs w:val="24"/>
        </w:rPr>
        <w:t>5</w:t>
      </w:r>
      <w:r w:rsidR="00520ABE" w:rsidRPr="00E914F6">
        <w:rPr>
          <w:rFonts w:ascii="Times New Roman" w:hAnsi="Times New Roman" w:cs="Times New Roman"/>
          <w:color w:val="000000" w:themeColor="text1"/>
          <w:sz w:val="24"/>
          <w:szCs w:val="24"/>
        </w:rPr>
        <w:t>. godine</w:t>
      </w:r>
      <w:r w:rsidR="00983B3A" w:rsidRPr="00E914F6">
        <w:rPr>
          <w:rFonts w:ascii="Times New Roman" w:hAnsi="Times New Roman" w:cs="Times New Roman"/>
          <w:color w:val="000000" w:themeColor="text1"/>
          <w:sz w:val="24"/>
          <w:szCs w:val="24"/>
        </w:rPr>
        <w:t>,</w:t>
      </w:r>
      <w:r w:rsidR="00520ABE" w:rsidRPr="00E914F6">
        <w:rPr>
          <w:rFonts w:ascii="Times New Roman" w:hAnsi="Times New Roman" w:cs="Times New Roman"/>
          <w:color w:val="000000" w:themeColor="text1"/>
          <w:sz w:val="24"/>
          <w:szCs w:val="24"/>
        </w:rPr>
        <w:t xml:space="preserve"> </w:t>
      </w:r>
      <w:r w:rsidR="00983B3A" w:rsidRPr="00E914F6">
        <w:rPr>
          <w:rFonts w:ascii="Times New Roman" w:hAnsi="Times New Roman" w:cs="Times New Roman"/>
          <w:color w:val="000000" w:themeColor="text1"/>
          <w:sz w:val="24"/>
          <w:szCs w:val="24"/>
        </w:rPr>
        <w:t xml:space="preserve">te </w:t>
      </w:r>
      <w:r w:rsidR="00E914F6">
        <w:rPr>
          <w:rFonts w:ascii="Times New Roman" w:hAnsi="Times New Roman" w:cs="Times New Roman"/>
          <w:color w:val="000000" w:themeColor="text1"/>
          <w:sz w:val="24"/>
          <w:szCs w:val="24"/>
        </w:rPr>
        <w:t>47,13</w:t>
      </w:r>
      <w:r w:rsidRPr="00E914F6">
        <w:rPr>
          <w:rFonts w:ascii="Times New Roman" w:hAnsi="Times New Roman" w:cs="Times New Roman"/>
          <w:color w:val="000000" w:themeColor="text1"/>
          <w:sz w:val="24"/>
          <w:szCs w:val="24"/>
        </w:rPr>
        <w:t xml:space="preserve">% </w:t>
      </w:r>
      <w:r w:rsidR="00E914F6">
        <w:rPr>
          <w:rFonts w:ascii="Times New Roman" w:hAnsi="Times New Roman" w:cs="Times New Roman"/>
          <w:color w:val="000000" w:themeColor="text1"/>
          <w:sz w:val="24"/>
          <w:szCs w:val="24"/>
        </w:rPr>
        <w:t>više</w:t>
      </w:r>
      <w:r w:rsidRPr="00E914F6">
        <w:rPr>
          <w:rFonts w:ascii="Times New Roman" w:hAnsi="Times New Roman" w:cs="Times New Roman"/>
          <w:color w:val="000000" w:themeColor="text1"/>
          <w:sz w:val="24"/>
          <w:szCs w:val="24"/>
        </w:rPr>
        <w:t xml:space="preserve"> nego ostvareno u istom razdoblju prethodne godine. </w:t>
      </w:r>
      <w:r w:rsidR="00983B3A" w:rsidRPr="00E914F6">
        <w:rPr>
          <w:rFonts w:ascii="Times New Roman" w:hAnsi="Times New Roman" w:cs="Times New Roman"/>
          <w:color w:val="000000" w:themeColor="text1"/>
          <w:sz w:val="24"/>
          <w:szCs w:val="24"/>
        </w:rPr>
        <w:t xml:space="preserve">Naknade građanima i kućanstvima na temelju osiguranja i druge naknade odnose se pomoć obiteljima poginulih Hrvatskih branitelja u iznosu od </w:t>
      </w:r>
      <w:r w:rsidR="00E914F6">
        <w:rPr>
          <w:rFonts w:ascii="Times New Roman" w:hAnsi="Times New Roman" w:cs="Times New Roman"/>
          <w:color w:val="000000" w:themeColor="text1"/>
          <w:sz w:val="24"/>
          <w:szCs w:val="24"/>
        </w:rPr>
        <w:t xml:space="preserve">450,00 </w:t>
      </w:r>
      <w:r w:rsidR="00983B3A" w:rsidRPr="00E914F6">
        <w:rPr>
          <w:rFonts w:ascii="Times New Roman" w:hAnsi="Times New Roman" w:cs="Times New Roman"/>
          <w:color w:val="000000" w:themeColor="text1"/>
          <w:sz w:val="24"/>
          <w:szCs w:val="24"/>
        </w:rPr>
        <w:t xml:space="preserve">eura, jednokratne financijske pomoći za bolest i invaliditet u iznosu od </w:t>
      </w:r>
      <w:r w:rsidR="003112DC" w:rsidRPr="00E914F6">
        <w:rPr>
          <w:rFonts w:ascii="Times New Roman" w:hAnsi="Times New Roman" w:cs="Times New Roman"/>
          <w:color w:val="000000" w:themeColor="text1"/>
          <w:sz w:val="24"/>
          <w:szCs w:val="24"/>
        </w:rPr>
        <w:t>5.</w:t>
      </w:r>
      <w:r w:rsidR="00E914F6">
        <w:rPr>
          <w:rFonts w:ascii="Times New Roman" w:hAnsi="Times New Roman" w:cs="Times New Roman"/>
          <w:color w:val="000000" w:themeColor="text1"/>
          <w:sz w:val="24"/>
          <w:szCs w:val="24"/>
        </w:rPr>
        <w:t>50</w:t>
      </w:r>
      <w:r w:rsidR="003112DC" w:rsidRPr="00E914F6">
        <w:rPr>
          <w:rFonts w:ascii="Times New Roman" w:hAnsi="Times New Roman" w:cs="Times New Roman"/>
          <w:color w:val="000000" w:themeColor="text1"/>
          <w:sz w:val="24"/>
          <w:szCs w:val="24"/>
        </w:rPr>
        <w:t>0,00</w:t>
      </w:r>
      <w:r w:rsidR="00983B3A" w:rsidRPr="00E914F6">
        <w:rPr>
          <w:rFonts w:ascii="Times New Roman" w:hAnsi="Times New Roman" w:cs="Times New Roman"/>
          <w:color w:val="000000" w:themeColor="text1"/>
          <w:sz w:val="24"/>
          <w:szCs w:val="24"/>
        </w:rPr>
        <w:t xml:space="preserve"> eura, </w:t>
      </w:r>
      <w:r w:rsidR="003E5F70" w:rsidRPr="00E914F6">
        <w:rPr>
          <w:rFonts w:ascii="Times New Roman" w:hAnsi="Times New Roman" w:cs="Times New Roman"/>
          <w:color w:val="000000" w:themeColor="text1"/>
          <w:sz w:val="24"/>
          <w:szCs w:val="24"/>
        </w:rPr>
        <w:t xml:space="preserve">stipendije u iznosu od </w:t>
      </w:r>
      <w:r w:rsidR="00E914F6">
        <w:rPr>
          <w:rFonts w:ascii="Times New Roman" w:hAnsi="Times New Roman" w:cs="Times New Roman"/>
          <w:color w:val="000000" w:themeColor="text1"/>
          <w:sz w:val="24"/>
          <w:szCs w:val="24"/>
        </w:rPr>
        <w:t>44.500,00</w:t>
      </w:r>
      <w:r w:rsidR="003E5F70" w:rsidRPr="00E914F6">
        <w:rPr>
          <w:rFonts w:ascii="Times New Roman" w:hAnsi="Times New Roman" w:cs="Times New Roman"/>
          <w:color w:val="000000" w:themeColor="text1"/>
          <w:sz w:val="24"/>
          <w:szCs w:val="24"/>
        </w:rPr>
        <w:t xml:space="preserve"> eura, naknade za novorođenčad u iznosu od </w:t>
      </w:r>
      <w:r w:rsidR="00E914F6">
        <w:rPr>
          <w:rFonts w:ascii="Times New Roman" w:hAnsi="Times New Roman" w:cs="Times New Roman"/>
          <w:color w:val="000000" w:themeColor="text1"/>
          <w:sz w:val="24"/>
          <w:szCs w:val="24"/>
        </w:rPr>
        <w:t>19</w:t>
      </w:r>
      <w:r w:rsidR="003112DC" w:rsidRPr="00E914F6">
        <w:rPr>
          <w:rFonts w:ascii="Times New Roman" w:hAnsi="Times New Roman" w:cs="Times New Roman"/>
          <w:color w:val="000000" w:themeColor="text1"/>
          <w:sz w:val="24"/>
          <w:szCs w:val="24"/>
        </w:rPr>
        <w:t>.600,00</w:t>
      </w:r>
      <w:r w:rsidR="003E5F70" w:rsidRPr="00E914F6">
        <w:rPr>
          <w:rFonts w:ascii="Times New Roman" w:hAnsi="Times New Roman" w:cs="Times New Roman"/>
          <w:color w:val="000000" w:themeColor="text1"/>
          <w:sz w:val="24"/>
          <w:szCs w:val="24"/>
        </w:rPr>
        <w:t xml:space="preserve"> eura, jednokratna financijska pomoć za nezaposlenost u iznosu od </w:t>
      </w:r>
      <w:r w:rsidR="00E914F6">
        <w:rPr>
          <w:rFonts w:ascii="Times New Roman" w:hAnsi="Times New Roman" w:cs="Times New Roman"/>
          <w:color w:val="000000" w:themeColor="text1"/>
          <w:sz w:val="24"/>
          <w:szCs w:val="24"/>
        </w:rPr>
        <w:t>250</w:t>
      </w:r>
      <w:r w:rsidR="003112DC" w:rsidRPr="00E914F6">
        <w:rPr>
          <w:rFonts w:ascii="Times New Roman" w:hAnsi="Times New Roman" w:cs="Times New Roman"/>
          <w:color w:val="000000" w:themeColor="text1"/>
          <w:sz w:val="24"/>
          <w:szCs w:val="24"/>
        </w:rPr>
        <w:t>,00</w:t>
      </w:r>
      <w:r w:rsidR="003E5F70" w:rsidRPr="00E914F6">
        <w:rPr>
          <w:rFonts w:ascii="Times New Roman" w:hAnsi="Times New Roman" w:cs="Times New Roman"/>
          <w:color w:val="000000" w:themeColor="text1"/>
          <w:sz w:val="24"/>
          <w:szCs w:val="24"/>
        </w:rPr>
        <w:t xml:space="preserve"> eura, sufinanciranje cijene prijevoza u iznosu od 4.778,04 eura, financijske pomoći za stanovanje u iznosu od </w:t>
      </w:r>
      <w:r w:rsidR="00E914F6">
        <w:rPr>
          <w:rFonts w:ascii="Times New Roman" w:hAnsi="Times New Roman" w:cs="Times New Roman"/>
          <w:color w:val="000000" w:themeColor="text1"/>
          <w:sz w:val="24"/>
          <w:szCs w:val="24"/>
        </w:rPr>
        <w:t>15.368,16</w:t>
      </w:r>
      <w:r w:rsidR="003E5F70" w:rsidRPr="00E914F6">
        <w:rPr>
          <w:rFonts w:ascii="Times New Roman" w:hAnsi="Times New Roman" w:cs="Times New Roman"/>
          <w:color w:val="000000" w:themeColor="text1"/>
          <w:sz w:val="24"/>
          <w:szCs w:val="24"/>
        </w:rPr>
        <w:t xml:space="preserve"> eura. </w:t>
      </w:r>
      <w:r w:rsidR="00E914F6">
        <w:rPr>
          <w:rFonts w:ascii="Times New Roman" w:hAnsi="Times New Roman"/>
          <w:sz w:val="24"/>
        </w:rPr>
        <w:t>U razredu 37 u najvećem djelu su osigurana sredstva za izvršenje Programa socijalne skrbi i zdravstva te za isplatu stipendija redovnim studentima na području Općine Bibinje. Odstupanje se odnosi na troškove stanovanja i isplatu stipendija.</w:t>
      </w:r>
    </w:p>
    <w:p w14:paraId="6B5C6B98" w14:textId="161D29DB" w:rsidR="007D6DBA" w:rsidRPr="00630C1B" w:rsidRDefault="00C6108E" w:rsidP="00630C1B">
      <w:pPr>
        <w:spacing w:line="240" w:lineRule="auto"/>
        <w:jc w:val="both"/>
      </w:pPr>
      <w:r w:rsidRPr="00E914F6">
        <w:rPr>
          <w:rFonts w:ascii="Times New Roman" w:hAnsi="Times New Roman" w:cs="Times New Roman"/>
          <w:b/>
          <w:color w:val="000000" w:themeColor="text1"/>
          <w:sz w:val="24"/>
          <w:szCs w:val="24"/>
        </w:rPr>
        <w:t xml:space="preserve">38 - </w:t>
      </w:r>
      <w:r w:rsidRPr="00E914F6">
        <w:rPr>
          <w:rFonts w:ascii="Times New Roman" w:hAnsi="Times New Roman" w:cs="Times New Roman"/>
          <w:color w:val="000000" w:themeColor="text1"/>
          <w:sz w:val="24"/>
          <w:szCs w:val="24"/>
        </w:rPr>
        <w:t xml:space="preserve">Ostali rashodi iznose </w:t>
      </w:r>
      <w:r w:rsidR="00E914F6">
        <w:rPr>
          <w:rFonts w:ascii="Times New Roman" w:hAnsi="Times New Roman" w:cs="Times New Roman"/>
          <w:color w:val="000000" w:themeColor="text1"/>
          <w:sz w:val="24"/>
          <w:szCs w:val="24"/>
        </w:rPr>
        <w:t>324.544,99</w:t>
      </w:r>
      <w:r w:rsidRPr="00E914F6">
        <w:rPr>
          <w:rFonts w:ascii="Times New Roman" w:hAnsi="Times New Roman" w:cs="Times New Roman"/>
          <w:color w:val="000000" w:themeColor="text1"/>
          <w:sz w:val="24"/>
          <w:szCs w:val="24"/>
        </w:rPr>
        <w:t xml:space="preserve"> eura što je </w:t>
      </w:r>
      <w:r w:rsidR="00E914F6">
        <w:rPr>
          <w:rFonts w:ascii="Times New Roman" w:hAnsi="Times New Roman" w:cs="Times New Roman"/>
          <w:color w:val="000000" w:themeColor="text1"/>
          <w:sz w:val="24"/>
          <w:szCs w:val="24"/>
        </w:rPr>
        <w:t>51,97</w:t>
      </w:r>
      <w:r w:rsidR="000F3F43" w:rsidRPr="00E914F6">
        <w:rPr>
          <w:rFonts w:ascii="Times New Roman" w:hAnsi="Times New Roman" w:cs="Times New Roman"/>
          <w:color w:val="000000" w:themeColor="text1"/>
          <w:sz w:val="24"/>
          <w:szCs w:val="24"/>
        </w:rPr>
        <w:t>% izvornog plana 202</w:t>
      </w:r>
      <w:r w:rsidR="00E914F6">
        <w:rPr>
          <w:rFonts w:ascii="Times New Roman" w:hAnsi="Times New Roman" w:cs="Times New Roman"/>
          <w:color w:val="000000" w:themeColor="text1"/>
          <w:sz w:val="24"/>
          <w:szCs w:val="24"/>
        </w:rPr>
        <w:t>5.</w:t>
      </w:r>
      <w:r w:rsidR="000F3F43" w:rsidRPr="00E914F6">
        <w:rPr>
          <w:rFonts w:ascii="Times New Roman" w:hAnsi="Times New Roman" w:cs="Times New Roman"/>
          <w:color w:val="000000" w:themeColor="text1"/>
          <w:sz w:val="24"/>
          <w:szCs w:val="24"/>
        </w:rPr>
        <w:t xml:space="preserve"> godine a</w:t>
      </w:r>
      <w:r w:rsidRPr="00E914F6">
        <w:rPr>
          <w:rFonts w:ascii="Times New Roman" w:hAnsi="Times New Roman" w:cs="Times New Roman"/>
          <w:color w:val="000000" w:themeColor="text1"/>
          <w:sz w:val="24"/>
          <w:szCs w:val="24"/>
        </w:rPr>
        <w:t xml:space="preserve"> istom razdoblju prethodne godine ostvareno je </w:t>
      </w:r>
      <w:r w:rsidR="00E914F6">
        <w:rPr>
          <w:rFonts w:ascii="Times New Roman" w:hAnsi="Times New Roman" w:cs="Times New Roman"/>
          <w:color w:val="000000" w:themeColor="text1"/>
          <w:sz w:val="24"/>
          <w:szCs w:val="24"/>
        </w:rPr>
        <w:t>274.602,10</w:t>
      </w:r>
      <w:r w:rsidRPr="00E914F6">
        <w:rPr>
          <w:rFonts w:ascii="Times New Roman" w:hAnsi="Times New Roman" w:cs="Times New Roman"/>
          <w:color w:val="000000" w:themeColor="text1"/>
          <w:sz w:val="24"/>
          <w:szCs w:val="24"/>
        </w:rPr>
        <w:t xml:space="preserve"> eura. </w:t>
      </w:r>
      <w:r w:rsidR="00630C1B">
        <w:rPr>
          <w:rFonts w:ascii="Times New Roman" w:hAnsi="Times New Roman"/>
          <w:sz w:val="24"/>
        </w:rPr>
        <w:t xml:space="preserve">Povećanje bilježimo kod sufinanciranja udruga na području Općine Bibinje te  kapitalnih pomoći trgovačkom društvu </w:t>
      </w:r>
      <w:proofErr w:type="spellStart"/>
      <w:r w:rsidR="00630C1B">
        <w:rPr>
          <w:rFonts w:ascii="Times New Roman" w:hAnsi="Times New Roman"/>
          <w:sz w:val="24"/>
        </w:rPr>
        <w:t>Bibinjac</w:t>
      </w:r>
      <w:proofErr w:type="spellEnd"/>
      <w:r w:rsidR="00630C1B">
        <w:rPr>
          <w:rFonts w:ascii="Times New Roman" w:hAnsi="Times New Roman"/>
          <w:sz w:val="24"/>
        </w:rPr>
        <w:t xml:space="preserve"> za pokriće gubitka.</w:t>
      </w:r>
      <w:r w:rsidR="00630C1B">
        <w:t xml:space="preserve"> </w:t>
      </w:r>
      <w:r w:rsidR="000F3F43" w:rsidRPr="00E914F6">
        <w:rPr>
          <w:rFonts w:ascii="Times New Roman" w:hAnsi="Times New Roman" w:cs="Times New Roman"/>
          <w:color w:val="000000" w:themeColor="text1"/>
          <w:sz w:val="24"/>
          <w:szCs w:val="24"/>
        </w:rPr>
        <w:t xml:space="preserve">Ostali rashodi odnose se na sufinanciranje programa udruga u </w:t>
      </w:r>
      <w:r w:rsidR="00A74C78" w:rsidRPr="00E914F6">
        <w:rPr>
          <w:rFonts w:ascii="Times New Roman" w:hAnsi="Times New Roman" w:cs="Times New Roman"/>
          <w:color w:val="000000" w:themeColor="text1"/>
          <w:sz w:val="24"/>
          <w:szCs w:val="24"/>
        </w:rPr>
        <w:t xml:space="preserve">kulturi u iznosu od </w:t>
      </w:r>
      <w:r w:rsidR="00630C1B">
        <w:rPr>
          <w:rFonts w:ascii="Times New Roman" w:hAnsi="Times New Roman" w:cs="Times New Roman"/>
          <w:color w:val="000000" w:themeColor="text1"/>
          <w:sz w:val="24"/>
          <w:szCs w:val="24"/>
        </w:rPr>
        <w:t>3.500,00</w:t>
      </w:r>
      <w:r w:rsidR="00A74C78" w:rsidRPr="00E914F6">
        <w:rPr>
          <w:rFonts w:ascii="Times New Roman" w:hAnsi="Times New Roman" w:cs="Times New Roman"/>
          <w:color w:val="000000" w:themeColor="text1"/>
          <w:sz w:val="24"/>
          <w:szCs w:val="24"/>
        </w:rPr>
        <w:t xml:space="preserve"> eura, udrugama u sportu u iznosu od </w:t>
      </w:r>
      <w:r w:rsidR="00630C1B">
        <w:rPr>
          <w:rFonts w:ascii="Times New Roman" w:hAnsi="Times New Roman" w:cs="Times New Roman"/>
          <w:color w:val="000000" w:themeColor="text1"/>
          <w:sz w:val="24"/>
          <w:szCs w:val="24"/>
        </w:rPr>
        <w:t>133.903,25</w:t>
      </w:r>
      <w:r w:rsidR="00A74C78" w:rsidRPr="00E914F6">
        <w:rPr>
          <w:rFonts w:ascii="Times New Roman" w:hAnsi="Times New Roman" w:cs="Times New Roman"/>
          <w:color w:val="000000" w:themeColor="text1"/>
          <w:sz w:val="24"/>
          <w:szCs w:val="24"/>
        </w:rPr>
        <w:t xml:space="preserve"> eura, udrugama u socijalnom programu u iznosu od </w:t>
      </w:r>
      <w:r w:rsidR="00630C1B">
        <w:rPr>
          <w:rFonts w:ascii="Times New Roman" w:hAnsi="Times New Roman" w:cs="Times New Roman"/>
          <w:color w:val="000000" w:themeColor="text1"/>
          <w:sz w:val="24"/>
          <w:szCs w:val="24"/>
        </w:rPr>
        <w:t>5.646,07</w:t>
      </w:r>
      <w:r w:rsidR="00520ABE" w:rsidRPr="00E914F6">
        <w:rPr>
          <w:rFonts w:ascii="Times New Roman" w:hAnsi="Times New Roman" w:cs="Times New Roman"/>
          <w:color w:val="000000" w:themeColor="text1"/>
          <w:sz w:val="24"/>
          <w:szCs w:val="24"/>
        </w:rPr>
        <w:t xml:space="preserve"> eura,</w:t>
      </w:r>
      <w:r w:rsidR="00630C1B" w:rsidRPr="00E914F6">
        <w:rPr>
          <w:rFonts w:ascii="Times New Roman" w:hAnsi="Times New Roman" w:cs="Times New Roman"/>
          <w:color w:val="000000" w:themeColor="text1"/>
          <w:sz w:val="24"/>
          <w:szCs w:val="24"/>
        </w:rPr>
        <w:t xml:space="preserve"> </w:t>
      </w:r>
      <w:r w:rsidR="00D71BDC" w:rsidRPr="00E914F6">
        <w:rPr>
          <w:rFonts w:ascii="Times New Roman" w:hAnsi="Times New Roman" w:cs="Times New Roman"/>
          <w:color w:val="000000" w:themeColor="text1"/>
          <w:sz w:val="24"/>
          <w:szCs w:val="24"/>
        </w:rPr>
        <w:t xml:space="preserve">HGSS-u iznos od 1.000,00 eura, vjerskim zajednicama u iznosu od </w:t>
      </w:r>
      <w:r w:rsidR="00630C1B">
        <w:rPr>
          <w:rFonts w:ascii="Times New Roman" w:hAnsi="Times New Roman" w:cs="Times New Roman"/>
          <w:color w:val="000000" w:themeColor="text1"/>
          <w:sz w:val="24"/>
          <w:szCs w:val="24"/>
        </w:rPr>
        <w:t>10.</w:t>
      </w:r>
      <w:r w:rsidR="00D71BDC" w:rsidRPr="00E914F6">
        <w:rPr>
          <w:rFonts w:ascii="Times New Roman" w:hAnsi="Times New Roman" w:cs="Times New Roman"/>
          <w:color w:val="000000" w:themeColor="text1"/>
          <w:sz w:val="24"/>
          <w:szCs w:val="24"/>
        </w:rPr>
        <w:t>300,00 eura,</w:t>
      </w:r>
      <w:r w:rsidR="00520ABE" w:rsidRPr="00E914F6">
        <w:rPr>
          <w:rFonts w:ascii="Times New Roman" w:hAnsi="Times New Roman" w:cs="Times New Roman"/>
          <w:color w:val="000000" w:themeColor="text1"/>
          <w:sz w:val="24"/>
          <w:szCs w:val="24"/>
        </w:rPr>
        <w:t xml:space="preserve"> TZ Bibinje </w:t>
      </w:r>
      <w:r w:rsidR="00630C1B">
        <w:rPr>
          <w:rFonts w:ascii="Times New Roman" w:hAnsi="Times New Roman" w:cs="Times New Roman"/>
          <w:color w:val="000000" w:themeColor="text1"/>
          <w:sz w:val="24"/>
          <w:szCs w:val="24"/>
        </w:rPr>
        <w:t>6</w:t>
      </w:r>
      <w:r w:rsidR="00520ABE" w:rsidRPr="00E914F6">
        <w:rPr>
          <w:rFonts w:ascii="Times New Roman" w:hAnsi="Times New Roman" w:cs="Times New Roman"/>
          <w:color w:val="000000" w:themeColor="text1"/>
          <w:sz w:val="24"/>
          <w:szCs w:val="24"/>
        </w:rPr>
        <w:t xml:space="preserve">0.000,00 eura, sufinanciranje dječjeg vrtića Sv. Male Terezije u iznosu od </w:t>
      </w:r>
      <w:r w:rsidR="00D71BDC" w:rsidRPr="00E914F6">
        <w:rPr>
          <w:rFonts w:ascii="Times New Roman" w:hAnsi="Times New Roman" w:cs="Times New Roman"/>
          <w:color w:val="000000" w:themeColor="text1"/>
          <w:sz w:val="24"/>
          <w:szCs w:val="24"/>
        </w:rPr>
        <w:t>33.000,00</w:t>
      </w:r>
      <w:r w:rsidR="00520ABE" w:rsidRPr="00E914F6">
        <w:rPr>
          <w:rFonts w:ascii="Times New Roman" w:hAnsi="Times New Roman" w:cs="Times New Roman"/>
          <w:color w:val="000000" w:themeColor="text1"/>
          <w:sz w:val="24"/>
          <w:szCs w:val="24"/>
        </w:rPr>
        <w:t xml:space="preserve"> eura,  </w:t>
      </w:r>
      <w:r w:rsidR="00630C1B">
        <w:rPr>
          <w:rFonts w:ascii="Times New Roman" w:hAnsi="Times New Roman" w:cs="Times New Roman"/>
          <w:color w:val="000000" w:themeColor="text1"/>
          <w:sz w:val="24"/>
          <w:szCs w:val="24"/>
        </w:rPr>
        <w:t xml:space="preserve">sufinanciranje jasličkog programa u privatnim vrtićima u iznosu od 12.673,22 eura, </w:t>
      </w:r>
      <w:r w:rsidR="00520ABE" w:rsidRPr="00E914F6">
        <w:rPr>
          <w:rFonts w:ascii="Times New Roman" w:hAnsi="Times New Roman" w:cs="Times New Roman"/>
          <w:color w:val="000000" w:themeColor="text1"/>
          <w:sz w:val="24"/>
          <w:szCs w:val="24"/>
        </w:rPr>
        <w:t xml:space="preserve">trgovačkim društvima u vlasništvu Općine Bibinje </w:t>
      </w:r>
      <w:proofErr w:type="spellStart"/>
      <w:r w:rsidR="00520ABE" w:rsidRPr="00E914F6">
        <w:rPr>
          <w:rFonts w:ascii="Times New Roman" w:hAnsi="Times New Roman" w:cs="Times New Roman"/>
          <w:color w:val="000000" w:themeColor="text1"/>
          <w:sz w:val="24"/>
          <w:szCs w:val="24"/>
        </w:rPr>
        <w:t>Bibinjcu</w:t>
      </w:r>
      <w:proofErr w:type="spellEnd"/>
      <w:r w:rsidR="00520ABE" w:rsidRPr="00E914F6">
        <w:rPr>
          <w:rFonts w:ascii="Times New Roman" w:hAnsi="Times New Roman" w:cs="Times New Roman"/>
          <w:color w:val="000000" w:themeColor="text1"/>
          <w:sz w:val="24"/>
          <w:szCs w:val="24"/>
        </w:rPr>
        <w:t xml:space="preserve"> u iznosu od </w:t>
      </w:r>
      <w:r w:rsidR="00630C1B">
        <w:rPr>
          <w:rFonts w:ascii="Times New Roman" w:hAnsi="Times New Roman" w:cs="Times New Roman"/>
          <w:color w:val="000000" w:themeColor="text1"/>
          <w:sz w:val="24"/>
          <w:szCs w:val="24"/>
        </w:rPr>
        <w:t>86</w:t>
      </w:r>
      <w:r w:rsidR="00520ABE" w:rsidRPr="00E914F6">
        <w:rPr>
          <w:rFonts w:ascii="Times New Roman" w:hAnsi="Times New Roman" w:cs="Times New Roman"/>
          <w:color w:val="000000" w:themeColor="text1"/>
          <w:sz w:val="24"/>
          <w:szCs w:val="24"/>
        </w:rPr>
        <w:t xml:space="preserve">.000,00 eura i Odvodnji Bibinje-Sukošan d.o.o. </w:t>
      </w:r>
      <w:r w:rsidR="00630C1B">
        <w:rPr>
          <w:rFonts w:ascii="Times New Roman" w:hAnsi="Times New Roman" w:cs="Times New Roman"/>
          <w:color w:val="000000" w:themeColor="text1"/>
          <w:sz w:val="24"/>
          <w:szCs w:val="24"/>
        </w:rPr>
        <w:t>za</w:t>
      </w:r>
      <w:r w:rsidR="00D71BDC" w:rsidRPr="00E914F6">
        <w:rPr>
          <w:rFonts w:ascii="Times New Roman" w:hAnsi="Times New Roman" w:cs="Times New Roman"/>
          <w:color w:val="000000" w:themeColor="text1"/>
          <w:sz w:val="24"/>
          <w:szCs w:val="24"/>
        </w:rPr>
        <w:t xml:space="preserve"> izgradnju kanalizacijske mreže u iznosu od </w:t>
      </w:r>
      <w:r w:rsidR="00630C1B">
        <w:rPr>
          <w:rFonts w:ascii="Times New Roman" w:hAnsi="Times New Roman" w:cs="Times New Roman"/>
          <w:color w:val="000000" w:themeColor="text1"/>
          <w:sz w:val="24"/>
          <w:szCs w:val="24"/>
        </w:rPr>
        <w:t>38.522,35</w:t>
      </w:r>
      <w:r w:rsidR="00D71BDC" w:rsidRPr="00E914F6">
        <w:rPr>
          <w:rFonts w:ascii="Times New Roman" w:hAnsi="Times New Roman" w:cs="Times New Roman"/>
          <w:color w:val="000000" w:themeColor="text1"/>
          <w:sz w:val="24"/>
          <w:szCs w:val="24"/>
        </w:rPr>
        <w:t xml:space="preserve"> eura. </w:t>
      </w:r>
    </w:p>
    <w:p w14:paraId="539899E8" w14:textId="1E2450EC" w:rsidR="007D6DBA" w:rsidRPr="00B55520" w:rsidRDefault="007D6DBA" w:rsidP="003A193F">
      <w:pPr>
        <w:spacing w:after="0" w:line="276" w:lineRule="auto"/>
        <w:jc w:val="both"/>
        <w:rPr>
          <w:rFonts w:ascii="Times New Roman" w:eastAsia="Times New Roman" w:hAnsi="Times New Roman" w:cs="Times New Roman"/>
          <w:b/>
          <w:color w:val="000000" w:themeColor="text1"/>
          <w:sz w:val="24"/>
          <w:szCs w:val="24"/>
          <w:lang w:eastAsia="hr-HR"/>
        </w:rPr>
      </w:pPr>
      <w:r w:rsidRPr="00B55520">
        <w:rPr>
          <w:rFonts w:ascii="Times New Roman" w:eastAsia="Times New Roman" w:hAnsi="Times New Roman" w:cs="Times New Roman"/>
          <w:b/>
          <w:color w:val="000000" w:themeColor="text1"/>
          <w:sz w:val="24"/>
          <w:szCs w:val="24"/>
          <w:lang w:eastAsia="hr-HR"/>
        </w:rPr>
        <w:t>Rashodi za nabavu nefinancijske imovine</w:t>
      </w:r>
    </w:p>
    <w:p w14:paraId="72413118" w14:textId="4A054ADF" w:rsidR="00DE4429" w:rsidRPr="00B55520" w:rsidRDefault="00DE4429" w:rsidP="003A193F">
      <w:pPr>
        <w:spacing w:after="0" w:line="276" w:lineRule="auto"/>
        <w:jc w:val="both"/>
        <w:rPr>
          <w:rFonts w:ascii="Times New Roman" w:eastAsia="Times New Roman" w:hAnsi="Times New Roman" w:cs="Times New Roman"/>
          <w:b/>
          <w:color w:val="000000" w:themeColor="text1"/>
          <w:sz w:val="24"/>
          <w:szCs w:val="24"/>
          <w:lang w:eastAsia="hr-HR"/>
        </w:rPr>
      </w:pPr>
    </w:p>
    <w:p w14:paraId="2DF05253" w14:textId="26A030D9" w:rsidR="00DE4429" w:rsidRPr="00B55520" w:rsidRDefault="00DE4429" w:rsidP="003A193F">
      <w:pPr>
        <w:spacing w:after="0" w:line="276" w:lineRule="auto"/>
        <w:jc w:val="both"/>
        <w:rPr>
          <w:rFonts w:ascii="Times New Roman" w:eastAsia="Times New Roman" w:hAnsi="Times New Roman" w:cs="Times New Roman"/>
          <w:bCs/>
          <w:color w:val="000000" w:themeColor="text1"/>
          <w:sz w:val="24"/>
          <w:szCs w:val="24"/>
          <w:lang w:eastAsia="hr-HR"/>
        </w:rPr>
      </w:pPr>
      <w:r w:rsidRPr="00B55520">
        <w:rPr>
          <w:rFonts w:ascii="Times New Roman" w:eastAsia="Times New Roman" w:hAnsi="Times New Roman" w:cs="Times New Roman"/>
          <w:b/>
          <w:color w:val="000000" w:themeColor="text1"/>
          <w:sz w:val="24"/>
          <w:szCs w:val="24"/>
          <w:lang w:eastAsia="hr-HR"/>
        </w:rPr>
        <w:t>4</w:t>
      </w:r>
      <w:r w:rsidR="00C6108E" w:rsidRPr="00B55520">
        <w:rPr>
          <w:rFonts w:ascii="Times New Roman" w:eastAsia="Times New Roman" w:hAnsi="Times New Roman" w:cs="Times New Roman"/>
          <w:b/>
          <w:color w:val="000000" w:themeColor="text1"/>
          <w:sz w:val="24"/>
          <w:szCs w:val="24"/>
          <w:lang w:eastAsia="hr-HR"/>
        </w:rPr>
        <w:t xml:space="preserve"> - </w:t>
      </w:r>
      <w:r w:rsidRPr="00B55520">
        <w:rPr>
          <w:rFonts w:ascii="Times New Roman" w:eastAsia="Times New Roman" w:hAnsi="Times New Roman" w:cs="Times New Roman"/>
          <w:bCs/>
          <w:color w:val="000000" w:themeColor="text1"/>
          <w:sz w:val="24"/>
          <w:szCs w:val="24"/>
          <w:lang w:eastAsia="hr-HR"/>
        </w:rPr>
        <w:t xml:space="preserve">Rashodi za </w:t>
      </w:r>
      <w:r w:rsidR="0084144B" w:rsidRPr="00B55520">
        <w:rPr>
          <w:rFonts w:ascii="Times New Roman" w:eastAsia="Times New Roman" w:hAnsi="Times New Roman" w:cs="Times New Roman"/>
          <w:bCs/>
          <w:color w:val="000000" w:themeColor="text1"/>
          <w:sz w:val="24"/>
          <w:szCs w:val="24"/>
          <w:lang w:eastAsia="hr-HR"/>
        </w:rPr>
        <w:t xml:space="preserve">nabavu nefinancijske imovine ostvareni su u iznosu od </w:t>
      </w:r>
      <w:r w:rsidR="00B55520" w:rsidRPr="00B55520">
        <w:rPr>
          <w:rFonts w:ascii="Times New Roman" w:eastAsia="Times New Roman" w:hAnsi="Times New Roman" w:cs="Times New Roman"/>
          <w:bCs/>
          <w:color w:val="000000" w:themeColor="text1"/>
          <w:sz w:val="24"/>
          <w:szCs w:val="24"/>
          <w:lang w:eastAsia="hr-HR"/>
        </w:rPr>
        <w:t xml:space="preserve">1.318.855,26 </w:t>
      </w:r>
      <w:r w:rsidR="0084144B" w:rsidRPr="00B55520">
        <w:rPr>
          <w:rFonts w:ascii="Times New Roman" w:eastAsia="Times New Roman" w:hAnsi="Times New Roman" w:cs="Times New Roman"/>
          <w:bCs/>
          <w:color w:val="000000" w:themeColor="text1"/>
          <w:sz w:val="24"/>
          <w:szCs w:val="24"/>
          <w:lang w:eastAsia="hr-HR"/>
        </w:rPr>
        <w:t>eura</w:t>
      </w:r>
      <w:r w:rsidR="00C6108E" w:rsidRPr="00B55520">
        <w:rPr>
          <w:rFonts w:ascii="Times New Roman" w:eastAsia="Times New Roman" w:hAnsi="Times New Roman" w:cs="Times New Roman"/>
          <w:bCs/>
          <w:color w:val="000000" w:themeColor="text1"/>
          <w:sz w:val="24"/>
          <w:szCs w:val="24"/>
          <w:lang w:eastAsia="hr-HR"/>
        </w:rPr>
        <w:t xml:space="preserve"> što je </w:t>
      </w:r>
      <w:r w:rsidR="00B55520" w:rsidRPr="00B55520">
        <w:rPr>
          <w:rFonts w:ascii="Times New Roman" w:eastAsia="Times New Roman" w:hAnsi="Times New Roman" w:cs="Times New Roman"/>
          <w:bCs/>
          <w:color w:val="000000" w:themeColor="text1"/>
          <w:sz w:val="24"/>
          <w:szCs w:val="24"/>
          <w:lang w:eastAsia="hr-HR"/>
        </w:rPr>
        <w:t>17,83</w:t>
      </w:r>
      <w:r w:rsidR="00C6108E" w:rsidRPr="00B55520">
        <w:rPr>
          <w:rFonts w:ascii="Times New Roman" w:eastAsia="Times New Roman" w:hAnsi="Times New Roman" w:cs="Times New Roman"/>
          <w:bCs/>
          <w:color w:val="000000" w:themeColor="text1"/>
          <w:sz w:val="24"/>
          <w:szCs w:val="24"/>
          <w:lang w:eastAsia="hr-HR"/>
        </w:rPr>
        <w:t>% izvornog plana 202</w:t>
      </w:r>
      <w:r w:rsidR="00B55520" w:rsidRPr="00B55520">
        <w:rPr>
          <w:rFonts w:ascii="Times New Roman" w:eastAsia="Times New Roman" w:hAnsi="Times New Roman" w:cs="Times New Roman"/>
          <w:bCs/>
          <w:color w:val="000000" w:themeColor="text1"/>
          <w:sz w:val="24"/>
          <w:szCs w:val="24"/>
          <w:lang w:eastAsia="hr-HR"/>
        </w:rPr>
        <w:t>5</w:t>
      </w:r>
      <w:r w:rsidR="00C6108E" w:rsidRPr="00B55520">
        <w:rPr>
          <w:rFonts w:ascii="Times New Roman" w:eastAsia="Times New Roman" w:hAnsi="Times New Roman" w:cs="Times New Roman"/>
          <w:bCs/>
          <w:color w:val="000000" w:themeColor="text1"/>
          <w:sz w:val="24"/>
          <w:szCs w:val="24"/>
          <w:lang w:eastAsia="hr-HR"/>
        </w:rPr>
        <w:t xml:space="preserve">. godine. </w:t>
      </w:r>
      <w:r w:rsidR="00C6108E" w:rsidRPr="00B55520">
        <w:rPr>
          <w:rFonts w:ascii="Times New Roman" w:hAnsi="Times New Roman" w:cs="Times New Roman"/>
          <w:color w:val="000000" w:themeColor="text1"/>
          <w:sz w:val="24"/>
          <w:szCs w:val="24"/>
        </w:rPr>
        <w:t xml:space="preserve">Očekuje se rast ovih rashoda u drugom polugodištu godine kada se očekuje </w:t>
      </w:r>
      <w:r w:rsidR="00D71BDC" w:rsidRPr="00B55520">
        <w:rPr>
          <w:rFonts w:ascii="Times New Roman" w:hAnsi="Times New Roman" w:cs="Times New Roman"/>
          <w:color w:val="000000" w:themeColor="text1"/>
          <w:sz w:val="24"/>
          <w:szCs w:val="24"/>
        </w:rPr>
        <w:t>veća dinamika izvođenja radova na izgradnji dječjeg vrtića</w:t>
      </w:r>
      <w:r w:rsidR="00B55520" w:rsidRPr="00B55520">
        <w:rPr>
          <w:rFonts w:ascii="Times New Roman" w:hAnsi="Times New Roman" w:cs="Times New Roman"/>
          <w:color w:val="000000" w:themeColor="text1"/>
          <w:sz w:val="24"/>
          <w:szCs w:val="24"/>
        </w:rPr>
        <w:t xml:space="preserve">, te početak radova na projektima za koje se raspisala i provela javna nabava. </w:t>
      </w:r>
      <w:r w:rsidR="00C6108E" w:rsidRPr="00B55520">
        <w:rPr>
          <w:rFonts w:ascii="Times New Roman" w:hAnsi="Times New Roman" w:cs="Times New Roman"/>
          <w:bCs/>
          <w:color w:val="000000" w:themeColor="text1"/>
          <w:sz w:val="24"/>
          <w:szCs w:val="24"/>
        </w:rPr>
        <w:t xml:space="preserve"> </w:t>
      </w:r>
    </w:p>
    <w:p w14:paraId="00A58188" w14:textId="77777777" w:rsidR="00371648" w:rsidRPr="00B03D90" w:rsidRDefault="00371648" w:rsidP="003A193F">
      <w:pPr>
        <w:spacing w:after="0" w:line="276" w:lineRule="auto"/>
        <w:jc w:val="both"/>
        <w:rPr>
          <w:rFonts w:ascii="Times New Roman" w:eastAsia="Times New Roman" w:hAnsi="Times New Roman" w:cs="Times New Roman"/>
          <w:bCs/>
          <w:color w:val="EE0000"/>
          <w:sz w:val="24"/>
          <w:szCs w:val="24"/>
          <w:lang w:eastAsia="hr-HR"/>
        </w:rPr>
      </w:pPr>
    </w:p>
    <w:p w14:paraId="079F5E4D" w14:textId="60E50DDB" w:rsidR="00DE4429" w:rsidRPr="00B55520" w:rsidRDefault="00DE4429" w:rsidP="00DE4429">
      <w:pPr>
        <w:spacing w:line="276" w:lineRule="auto"/>
        <w:jc w:val="both"/>
        <w:rPr>
          <w:rFonts w:ascii="Times New Roman" w:hAnsi="Times New Roman" w:cs="Times New Roman"/>
          <w:bCs/>
          <w:color w:val="000000" w:themeColor="text1"/>
          <w:sz w:val="24"/>
          <w:szCs w:val="24"/>
        </w:rPr>
      </w:pPr>
      <w:r w:rsidRPr="00B55520">
        <w:rPr>
          <w:rFonts w:ascii="Times New Roman" w:hAnsi="Times New Roman" w:cs="Times New Roman"/>
          <w:b/>
          <w:color w:val="000000" w:themeColor="text1"/>
          <w:sz w:val="24"/>
          <w:szCs w:val="24"/>
        </w:rPr>
        <w:t xml:space="preserve">41 - </w:t>
      </w:r>
      <w:r w:rsidRPr="00B55520">
        <w:rPr>
          <w:rFonts w:ascii="Times New Roman" w:hAnsi="Times New Roman" w:cs="Times New Roman"/>
          <w:bCs/>
          <w:color w:val="000000" w:themeColor="text1"/>
          <w:sz w:val="24"/>
          <w:szCs w:val="24"/>
        </w:rPr>
        <w:t xml:space="preserve">Rashodi za nabavu </w:t>
      </w:r>
      <w:proofErr w:type="spellStart"/>
      <w:r w:rsidRPr="00B55520">
        <w:rPr>
          <w:rFonts w:ascii="Times New Roman" w:hAnsi="Times New Roman" w:cs="Times New Roman"/>
          <w:bCs/>
          <w:color w:val="000000" w:themeColor="text1"/>
          <w:sz w:val="24"/>
          <w:szCs w:val="24"/>
        </w:rPr>
        <w:t>neproizvedene</w:t>
      </w:r>
      <w:proofErr w:type="spellEnd"/>
      <w:r w:rsidRPr="00B55520">
        <w:rPr>
          <w:rFonts w:ascii="Times New Roman" w:hAnsi="Times New Roman" w:cs="Times New Roman"/>
          <w:bCs/>
          <w:color w:val="000000" w:themeColor="text1"/>
          <w:sz w:val="24"/>
          <w:szCs w:val="24"/>
        </w:rPr>
        <w:t xml:space="preserve"> dugotrajne imovine iznose </w:t>
      </w:r>
      <w:r w:rsidR="00B55520">
        <w:rPr>
          <w:rFonts w:ascii="Times New Roman" w:hAnsi="Times New Roman" w:cs="Times New Roman"/>
          <w:bCs/>
          <w:color w:val="000000" w:themeColor="text1"/>
          <w:sz w:val="24"/>
          <w:szCs w:val="24"/>
        </w:rPr>
        <w:t>27.645,42</w:t>
      </w:r>
      <w:r w:rsidRPr="00B55520">
        <w:rPr>
          <w:rFonts w:ascii="Times New Roman" w:hAnsi="Times New Roman" w:cs="Times New Roman"/>
          <w:bCs/>
          <w:color w:val="000000" w:themeColor="text1"/>
          <w:sz w:val="24"/>
          <w:szCs w:val="24"/>
        </w:rPr>
        <w:t xml:space="preserve"> eura</w:t>
      </w:r>
      <w:r w:rsidR="00CD03CC" w:rsidRPr="00B55520">
        <w:rPr>
          <w:rFonts w:ascii="Times New Roman" w:hAnsi="Times New Roman" w:cs="Times New Roman"/>
          <w:bCs/>
          <w:color w:val="000000" w:themeColor="text1"/>
          <w:sz w:val="24"/>
          <w:szCs w:val="24"/>
        </w:rPr>
        <w:t xml:space="preserve"> odnosno </w:t>
      </w:r>
      <w:r w:rsidR="00B55520">
        <w:rPr>
          <w:rFonts w:ascii="Times New Roman" w:hAnsi="Times New Roman" w:cs="Times New Roman"/>
          <w:bCs/>
          <w:color w:val="000000" w:themeColor="text1"/>
          <w:sz w:val="24"/>
          <w:szCs w:val="24"/>
        </w:rPr>
        <w:t>15,29</w:t>
      </w:r>
      <w:r w:rsidR="00CD03CC" w:rsidRPr="00B55520">
        <w:rPr>
          <w:rFonts w:ascii="Times New Roman" w:hAnsi="Times New Roman" w:cs="Times New Roman"/>
          <w:bCs/>
          <w:color w:val="000000" w:themeColor="text1"/>
          <w:sz w:val="24"/>
          <w:szCs w:val="24"/>
        </w:rPr>
        <w:t>% izvornog plana 202</w:t>
      </w:r>
      <w:r w:rsidR="00B55520">
        <w:rPr>
          <w:rFonts w:ascii="Times New Roman" w:hAnsi="Times New Roman" w:cs="Times New Roman"/>
          <w:bCs/>
          <w:color w:val="000000" w:themeColor="text1"/>
          <w:sz w:val="24"/>
          <w:szCs w:val="24"/>
        </w:rPr>
        <w:t>5</w:t>
      </w:r>
      <w:r w:rsidR="00CD03CC" w:rsidRPr="00B55520">
        <w:rPr>
          <w:rFonts w:ascii="Times New Roman" w:hAnsi="Times New Roman" w:cs="Times New Roman"/>
          <w:bCs/>
          <w:color w:val="000000" w:themeColor="text1"/>
          <w:sz w:val="24"/>
          <w:szCs w:val="24"/>
        </w:rPr>
        <w:t xml:space="preserve">. godine </w:t>
      </w:r>
      <w:r w:rsidRPr="00B55520">
        <w:rPr>
          <w:rFonts w:ascii="Times New Roman" w:hAnsi="Times New Roman" w:cs="Times New Roman"/>
          <w:bCs/>
          <w:color w:val="000000" w:themeColor="text1"/>
          <w:sz w:val="24"/>
          <w:szCs w:val="24"/>
        </w:rPr>
        <w:t xml:space="preserve"> a u prethodnoj godini  ostvareni su u iznosu od </w:t>
      </w:r>
      <w:r w:rsidR="00B55520">
        <w:rPr>
          <w:rFonts w:ascii="Times New Roman" w:hAnsi="Times New Roman" w:cs="Times New Roman"/>
          <w:bCs/>
          <w:color w:val="000000" w:themeColor="text1"/>
          <w:sz w:val="24"/>
          <w:szCs w:val="24"/>
        </w:rPr>
        <w:t>17.566,84</w:t>
      </w:r>
      <w:r w:rsidR="00CD03CC" w:rsidRPr="00B55520">
        <w:rPr>
          <w:rFonts w:ascii="Times New Roman" w:hAnsi="Times New Roman" w:cs="Times New Roman"/>
          <w:bCs/>
          <w:color w:val="000000" w:themeColor="text1"/>
          <w:sz w:val="24"/>
          <w:szCs w:val="24"/>
        </w:rPr>
        <w:t xml:space="preserve"> </w:t>
      </w:r>
      <w:r w:rsidRPr="00B55520">
        <w:rPr>
          <w:rFonts w:ascii="Times New Roman" w:hAnsi="Times New Roman" w:cs="Times New Roman"/>
          <w:bCs/>
          <w:color w:val="000000" w:themeColor="text1"/>
          <w:sz w:val="24"/>
          <w:szCs w:val="24"/>
        </w:rPr>
        <w:t xml:space="preserve">eura. </w:t>
      </w:r>
      <w:r w:rsidR="00B55520">
        <w:rPr>
          <w:rFonts w:ascii="Times New Roman" w:hAnsi="Times New Roman"/>
          <w:sz w:val="24"/>
        </w:rPr>
        <w:t xml:space="preserve">U </w:t>
      </w:r>
      <w:r w:rsidR="00B55520">
        <w:rPr>
          <w:rFonts w:ascii="Times New Roman" w:hAnsi="Times New Roman"/>
          <w:sz w:val="24"/>
        </w:rPr>
        <w:t xml:space="preserve">najvećem djelu se odnosi se na troškove izvlaštenja za širenje Poslovne zone </w:t>
      </w:r>
      <w:proofErr w:type="spellStart"/>
      <w:r w:rsidR="00B55520">
        <w:rPr>
          <w:rFonts w:ascii="Times New Roman" w:hAnsi="Times New Roman"/>
          <w:sz w:val="24"/>
        </w:rPr>
        <w:t>Lonići</w:t>
      </w:r>
      <w:proofErr w:type="spellEnd"/>
      <w:r w:rsidR="00B55520">
        <w:rPr>
          <w:rFonts w:ascii="Times New Roman" w:hAnsi="Times New Roman"/>
          <w:sz w:val="24"/>
        </w:rPr>
        <w:t>.</w:t>
      </w:r>
    </w:p>
    <w:p w14:paraId="07F15C69" w14:textId="3D2FF886" w:rsidR="00DE4429" w:rsidRPr="00B55520" w:rsidRDefault="00DE4429" w:rsidP="00B55520">
      <w:pPr>
        <w:spacing w:line="240" w:lineRule="auto"/>
        <w:jc w:val="both"/>
      </w:pPr>
      <w:r w:rsidRPr="00B55520">
        <w:rPr>
          <w:rFonts w:ascii="Times New Roman" w:hAnsi="Times New Roman" w:cs="Times New Roman"/>
          <w:b/>
          <w:color w:val="000000" w:themeColor="text1"/>
          <w:sz w:val="24"/>
          <w:szCs w:val="24"/>
        </w:rPr>
        <w:t xml:space="preserve">42 - </w:t>
      </w:r>
      <w:r w:rsidRPr="00B55520">
        <w:rPr>
          <w:rFonts w:ascii="Times New Roman" w:hAnsi="Times New Roman" w:cs="Times New Roman"/>
          <w:bCs/>
          <w:color w:val="000000" w:themeColor="text1"/>
          <w:sz w:val="24"/>
          <w:szCs w:val="24"/>
        </w:rPr>
        <w:t>Rashodi za</w:t>
      </w:r>
      <w:r w:rsidRPr="00B55520">
        <w:rPr>
          <w:rFonts w:ascii="Times New Roman" w:hAnsi="Times New Roman" w:cs="Times New Roman"/>
          <w:b/>
          <w:color w:val="000000" w:themeColor="text1"/>
          <w:sz w:val="24"/>
          <w:szCs w:val="24"/>
        </w:rPr>
        <w:t xml:space="preserve"> </w:t>
      </w:r>
      <w:r w:rsidRPr="00B55520">
        <w:rPr>
          <w:rFonts w:ascii="Times New Roman" w:hAnsi="Times New Roman" w:cs="Times New Roman"/>
          <w:bCs/>
          <w:color w:val="000000" w:themeColor="text1"/>
          <w:sz w:val="24"/>
          <w:szCs w:val="24"/>
        </w:rPr>
        <w:t>nabavu proizvedene dugotrajne imovine</w:t>
      </w:r>
      <w:r w:rsidRPr="00B55520">
        <w:rPr>
          <w:rFonts w:ascii="Times New Roman" w:hAnsi="Times New Roman" w:cs="Times New Roman"/>
          <w:b/>
          <w:color w:val="000000" w:themeColor="text1"/>
          <w:sz w:val="24"/>
          <w:szCs w:val="24"/>
        </w:rPr>
        <w:t xml:space="preserve"> </w:t>
      </w:r>
      <w:r w:rsidRPr="00B55520">
        <w:rPr>
          <w:rFonts w:ascii="Times New Roman" w:hAnsi="Times New Roman" w:cs="Times New Roman"/>
          <w:bCs/>
          <w:color w:val="000000" w:themeColor="text1"/>
          <w:sz w:val="24"/>
          <w:szCs w:val="24"/>
        </w:rPr>
        <w:t xml:space="preserve">ostvareni su u iznosu od </w:t>
      </w:r>
      <w:r w:rsidR="00B55520">
        <w:rPr>
          <w:rFonts w:ascii="Times New Roman" w:hAnsi="Times New Roman" w:cs="Times New Roman"/>
          <w:bCs/>
          <w:color w:val="000000" w:themeColor="text1"/>
          <w:sz w:val="24"/>
          <w:szCs w:val="24"/>
        </w:rPr>
        <w:t>1.290.944,39</w:t>
      </w:r>
      <w:r w:rsidRPr="00B55520">
        <w:rPr>
          <w:rFonts w:ascii="Times New Roman" w:hAnsi="Times New Roman" w:cs="Times New Roman"/>
          <w:bCs/>
          <w:color w:val="000000" w:themeColor="text1"/>
          <w:sz w:val="24"/>
          <w:szCs w:val="24"/>
        </w:rPr>
        <w:t xml:space="preserve"> eura</w:t>
      </w:r>
      <w:r w:rsidR="00CD03CC" w:rsidRPr="00B55520">
        <w:rPr>
          <w:rFonts w:ascii="Times New Roman" w:hAnsi="Times New Roman" w:cs="Times New Roman"/>
          <w:bCs/>
          <w:color w:val="000000" w:themeColor="text1"/>
          <w:sz w:val="24"/>
          <w:szCs w:val="24"/>
        </w:rPr>
        <w:t xml:space="preserve"> što je </w:t>
      </w:r>
      <w:r w:rsidR="00B55520">
        <w:rPr>
          <w:rFonts w:ascii="Times New Roman" w:hAnsi="Times New Roman" w:cs="Times New Roman"/>
          <w:bCs/>
          <w:color w:val="000000" w:themeColor="text1"/>
          <w:sz w:val="24"/>
          <w:szCs w:val="24"/>
        </w:rPr>
        <w:t>19,17</w:t>
      </w:r>
      <w:r w:rsidR="00CD03CC" w:rsidRPr="00B55520">
        <w:rPr>
          <w:rFonts w:ascii="Times New Roman" w:hAnsi="Times New Roman" w:cs="Times New Roman"/>
          <w:bCs/>
          <w:color w:val="000000" w:themeColor="text1"/>
          <w:sz w:val="24"/>
          <w:szCs w:val="24"/>
        </w:rPr>
        <w:t>% izvornog plana 202</w:t>
      </w:r>
      <w:r w:rsidR="00B55520">
        <w:rPr>
          <w:rFonts w:ascii="Times New Roman" w:hAnsi="Times New Roman" w:cs="Times New Roman"/>
          <w:bCs/>
          <w:color w:val="000000" w:themeColor="text1"/>
          <w:sz w:val="24"/>
          <w:szCs w:val="24"/>
        </w:rPr>
        <w:t>5</w:t>
      </w:r>
      <w:r w:rsidR="00CD03CC" w:rsidRPr="00B55520">
        <w:rPr>
          <w:rFonts w:ascii="Times New Roman" w:hAnsi="Times New Roman" w:cs="Times New Roman"/>
          <w:bCs/>
          <w:color w:val="000000" w:themeColor="text1"/>
          <w:sz w:val="24"/>
          <w:szCs w:val="24"/>
        </w:rPr>
        <w:t xml:space="preserve">. godine, </w:t>
      </w:r>
      <w:r w:rsidR="00D71BDC" w:rsidRPr="00B55520">
        <w:rPr>
          <w:rFonts w:ascii="Times New Roman" w:hAnsi="Times New Roman" w:cs="Times New Roman"/>
          <w:bCs/>
          <w:color w:val="000000" w:themeColor="text1"/>
          <w:sz w:val="24"/>
          <w:szCs w:val="24"/>
        </w:rPr>
        <w:t xml:space="preserve">a u prethodnoj godini ostvareni su u iznosu od </w:t>
      </w:r>
      <w:r w:rsidR="00B55520">
        <w:rPr>
          <w:rFonts w:ascii="Times New Roman" w:hAnsi="Times New Roman" w:cs="Times New Roman"/>
          <w:bCs/>
          <w:color w:val="000000" w:themeColor="text1"/>
          <w:sz w:val="24"/>
          <w:szCs w:val="24"/>
        </w:rPr>
        <w:t>399.036,37</w:t>
      </w:r>
      <w:r w:rsidRPr="00B55520">
        <w:rPr>
          <w:rFonts w:ascii="Times New Roman" w:hAnsi="Times New Roman" w:cs="Times New Roman"/>
          <w:bCs/>
          <w:color w:val="000000" w:themeColor="text1"/>
          <w:sz w:val="24"/>
          <w:szCs w:val="24"/>
        </w:rPr>
        <w:t>.</w:t>
      </w:r>
      <w:r w:rsidRPr="00B55520">
        <w:rPr>
          <w:rFonts w:ascii="Times New Roman" w:hAnsi="Times New Roman" w:cs="Times New Roman"/>
          <w:b/>
          <w:color w:val="000000" w:themeColor="text1"/>
          <w:sz w:val="24"/>
          <w:szCs w:val="24"/>
        </w:rPr>
        <w:t xml:space="preserve"> </w:t>
      </w:r>
      <w:r w:rsidR="00B55520">
        <w:rPr>
          <w:rFonts w:ascii="Times New Roman" w:hAnsi="Times New Roman"/>
          <w:sz w:val="24"/>
        </w:rPr>
        <w:t>Uz izgradnju dječjeg vrtića zbog kojeg imamo odstupanje u odnosu na prethodnu godinu koja je u ovom izvještajnom razdoblju realizirana u iznosu od 1.233.445,50 eura,  vrijedi izdvojite da rashodi za projektnu dokumentaciju rekonstrukcije nerazvrstane ceste Starine iznose 6.750,00 eura a rashodi za ostale građevinske objekte iznosi 49.339,50 eura a odnosi se na proširenje vodovodne mreže. Oprema u iznosu od 1.109,39 eura odnosi se na nabavljenu opremu proračunskog korisnika.</w:t>
      </w:r>
    </w:p>
    <w:p w14:paraId="3C3AAFE6" w14:textId="16592A4C" w:rsidR="00DE4429" w:rsidRDefault="00DE4429" w:rsidP="00DE4429">
      <w:pPr>
        <w:spacing w:line="276" w:lineRule="auto"/>
        <w:jc w:val="both"/>
        <w:rPr>
          <w:rFonts w:ascii="Times New Roman" w:hAnsi="Times New Roman" w:cs="Times New Roman"/>
          <w:bCs/>
          <w:color w:val="EE0000"/>
          <w:sz w:val="24"/>
          <w:szCs w:val="24"/>
        </w:rPr>
      </w:pPr>
      <w:r w:rsidRPr="004D6C81">
        <w:rPr>
          <w:rFonts w:ascii="Times New Roman" w:hAnsi="Times New Roman" w:cs="Times New Roman"/>
          <w:b/>
          <w:color w:val="000000" w:themeColor="text1"/>
          <w:sz w:val="24"/>
          <w:szCs w:val="24"/>
        </w:rPr>
        <w:t xml:space="preserve">45 - </w:t>
      </w:r>
      <w:r w:rsidRPr="004D6C81">
        <w:rPr>
          <w:rFonts w:ascii="Times New Roman" w:hAnsi="Times New Roman" w:cs="Times New Roman"/>
          <w:bCs/>
          <w:color w:val="000000" w:themeColor="text1"/>
          <w:sz w:val="24"/>
          <w:szCs w:val="24"/>
        </w:rPr>
        <w:t xml:space="preserve">Rashodi za dodatna ulaganja na nefinancijskoj imovini ostvareni su iznosu od </w:t>
      </w:r>
      <w:r w:rsidR="004D6C81" w:rsidRPr="004D6C81">
        <w:rPr>
          <w:rFonts w:ascii="Times New Roman" w:hAnsi="Times New Roman" w:cs="Times New Roman"/>
          <w:bCs/>
          <w:color w:val="000000" w:themeColor="text1"/>
          <w:sz w:val="24"/>
          <w:szCs w:val="24"/>
        </w:rPr>
        <w:t>265,45</w:t>
      </w:r>
      <w:r w:rsidRPr="004D6C81">
        <w:rPr>
          <w:rFonts w:ascii="Times New Roman" w:hAnsi="Times New Roman" w:cs="Times New Roman"/>
          <w:bCs/>
          <w:color w:val="000000" w:themeColor="text1"/>
          <w:sz w:val="24"/>
          <w:szCs w:val="24"/>
        </w:rPr>
        <w:t xml:space="preserve"> eura što je </w:t>
      </w:r>
      <w:r w:rsidR="004D6C81" w:rsidRPr="004D6C81">
        <w:rPr>
          <w:rFonts w:ascii="Times New Roman" w:hAnsi="Times New Roman" w:cs="Times New Roman"/>
          <w:bCs/>
          <w:color w:val="000000" w:themeColor="text1"/>
          <w:sz w:val="24"/>
          <w:szCs w:val="24"/>
        </w:rPr>
        <w:t>0,06</w:t>
      </w:r>
      <w:r w:rsidRPr="004D6C81">
        <w:rPr>
          <w:rFonts w:ascii="Times New Roman" w:hAnsi="Times New Roman" w:cs="Times New Roman"/>
          <w:bCs/>
          <w:color w:val="000000" w:themeColor="text1"/>
          <w:sz w:val="24"/>
          <w:szCs w:val="24"/>
        </w:rPr>
        <w:t>% izvornog plana 202</w:t>
      </w:r>
      <w:r w:rsidR="004D6C81" w:rsidRPr="004D6C81">
        <w:rPr>
          <w:rFonts w:ascii="Times New Roman" w:hAnsi="Times New Roman" w:cs="Times New Roman"/>
          <w:bCs/>
          <w:color w:val="000000" w:themeColor="text1"/>
          <w:sz w:val="24"/>
          <w:szCs w:val="24"/>
        </w:rPr>
        <w:t>5</w:t>
      </w:r>
      <w:r w:rsidRPr="004D6C81">
        <w:rPr>
          <w:rFonts w:ascii="Times New Roman" w:hAnsi="Times New Roman" w:cs="Times New Roman"/>
          <w:bCs/>
          <w:color w:val="000000" w:themeColor="text1"/>
          <w:sz w:val="24"/>
          <w:szCs w:val="24"/>
        </w:rPr>
        <w:t xml:space="preserve">. godine, </w:t>
      </w:r>
      <w:r w:rsidR="00CD03CC" w:rsidRPr="004D6C81">
        <w:rPr>
          <w:rFonts w:ascii="Times New Roman" w:hAnsi="Times New Roman" w:cs="Times New Roman"/>
          <w:bCs/>
          <w:color w:val="000000" w:themeColor="text1"/>
          <w:sz w:val="24"/>
          <w:szCs w:val="24"/>
        </w:rPr>
        <w:t>te</w:t>
      </w:r>
      <w:r w:rsidR="004D6C81" w:rsidRPr="004D6C81">
        <w:rPr>
          <w:rFonts w:ascii="Times New Roman" w:hAnsi="Times New Roman" w:cs="Times New Roman"/>
          <w:bCs/>
          <w:color w:val="000000" w:themeColor="text1"/>
          <w:sz w:val="24"/>
          <w:szCs w:val="24"/>
        </w:rPr>
        <w:t xml:space="preserve"> 0,23</w:t>
      </w:r>
      <w:r w:rsidRPr="004D6C81">
        <w:rPr>
          <w:rFonts w:ascii="Times New Roman" w:hAnsi="Times New Roman" w:cs="Times New Roman"/>
          <w:bCs/>
          <w:color w:val="000000" w:themeColor="text1"/>
          <w:sz w:val="24"/>
          <w:szCs w:val="24"/>
        </w:rPr>
        <w:t xml:space="preserve">% </w:t>
      </w:r>
      <w:r w:rsidR="004D6C81" w:rsidRPr="004D6C81">
        <w:rPr>
          <w:rFonts w:ascii="Times New Roman" w:hAnsi="Times New Roman" w:cs="Times New Roman"/>
          <w:bCs/>
          <w:color w:val="000000" w:themeColor="text1"/>
          <w:sz w:val="24"/>
          <w:szCs w:val="24"/>
        </w:rPr>
        <w:t xml:space="preserve">izvršenog </w:t>
      </w:r>
      <w:r w:rsidRPr="004D6C81">
        <w:rPr>
          <w:rFonts w:ascii="Times New Roman" w:hAnsi="Times New Roman" w:cs="Times New Roman"/>
          <w:bCs/>
          <w:color w:val="000000" w:themeColor="text1"/>
          <w:sz w:val="24"/>
          <w:szCs w:val="24"/>
        </w:rPr>
        <w:t>u istom razdoblju prethodne godine</w:t>
      </w:r>
      <w:r w:rsidR="004D6C81" w:rsidRPr="004D6C81">
        <w:rPr>
          <w:rFonts w:ascii="Times New Roman" w:hAnsi="Times New Roman" w:cs="Times New Roman"/>
          <w:bCs/>
          <w:color w:val="000000" w:themeColor="text1"/>
          <w:sz w:val="24"/>
          <w:szCs w:val="24"/>
        </w:rPr>
        <w:t xml:space="preserve"> </w:t>
      </w:r>
      <w:r w:rsidR="004D6C81">
        <w:rPr>
          <w:rFonts w:ascii="Times New Roman" w:hAnsi="Times New Roman"/>
          <w:sz w:val="24"/>
        </w:rPr>
        <w:t>Odstupanje se odnosi jer se u prethodnoj godini rekonstruirala obala dok u ovom izvještajnom razdoblju ne bilježimo takva ulaganja</w:t>
      </w:r>
      <w:r w:rsidRPr="00B03D90">
        <w:rPr>
          <w:rFonts w:ascii="Times New Roman" w:hAnsi="Times New Roman" w:cs="Times New Roman"/>
          <w:bCs/>
          <w:color w:val="EE0000"/>
          <w:sz w:val="24"/>
          <w:szCs w:val="24"/>
        </w:rPr>
        <w:t xml:space="preserve">. </w:t>
      </w:r>
    </w:p>
    <w:p w14:paraId="3C6F6778" w14:textId="77777777" w:rsidR="004D6C81" w:rsidRPr="00B03D90" w:rsidRDefault="004D6C81" w:rsidP="00DE4429">
      <w:pPr>
        <w:spacing w:line="276" w:lineRule="auto"/>
        <w:jc w:val="both"/>
        <w:rPr>
          <w:rFonts w:ascii="Times New Roman" w:hAnsi="Times New Roman" w:cs="Times New Roman"/>
          <w:bCs/>
          <w:color w:val="EE0000"/>
          <w:sz w:val="24"/>
          <w:szCs w:val="24"/>
        </w:rPr>
      </w:pPr>
    </w:p>
    <w:p w14:paraId="1B7D2241" w14:textId="77777777" w:rsidR="007D6DBA" w:rsidRPr="0065302A" w:rsidRDefault="007D6DBA" w:rsidP="003A193F">
      <w:pPr>
        <w:spacing w:after="0" w:line="276" w:lineRule="auto"/>
        <w:jc w:val="both"/>
        <w:rPr>
          <w:rFonts w:ascii="Times New Roman" w:eastAsia="Times New Roman" w:hAnsi="Times New Roman" w:cs="Times New Roman"/>
          <w:b/>
          <w:sz w:val="24"/>
          <w:szCs w:val="24"/>
          <w:lang w:eastAsia="hr-HR"/>
        </w:rPr>
      </w:pPr>
      <w:r w:rsidRPr="0065302A">
        <w:rPr>
          <w:rFonts w:ascii="Times New Roman" w:eastAsia="Times New Roman" w:hAnsi="Times New Roman" w:cs="Times New Roman"/>
          <w:b/>
          <w:sz w:val="24"/>
          <w:szCs w:val="24"/>
          <w:lang w:eastAsia="hr-HR"/>
        </w:rPr>
        <w:lastRenderedPageBreak/>
        <w:t>Primici za financijsku imovinu</w:t>
      </w:r>
    </w:p>
    <w:p w14:paraId="2A97C89E" w14:textId="77777777" w:rsidR="007D6DBA" w:rsidRPr="00B03D90" w:rsidRDefault="007D6DBA" w:rsidP="003A193F">
      <w:pPr>
        <w:spacing w:after="0" w:line="276" w:lineRule="auto"/>
        <w:jc w:val="both"/>
        <w:rPr>
          <w:rFonts w:ascii="Times New Roman" w:eastAsia="Times New Roman" w:hAnsi="Times New Roman" w:cs="Times New Roman"/>
          <w:b/>
          <w:color w:val="EE0000"/>
          <w:sz w:val="24"/>
          <w:szCs w:val="24"/>
          <w:lang w:eastAsia="hr-HR"/>
        </w:rPr>
      </w:pPr>
    </w:p>
    <w:p w14:paraId="6A5B0543" w14:textId="1C16D73C" w:rsidR="0065302A" w:rsidRDefault="007D492C" w:rsidP="0065302A">
      <w:pPr>
        <w:spacing w:line="240" w:lineRule="auto"/>
        <w:jc w:val="both"/>
      </w:pPr>
      <w:r w:rsidRPr="0065302A">
        <w:rPr>
          <w:rFonts w:ascii="Times New Roman" w:hAnsi="Times New Roman" w:cs="Times New Roman"/>
          <w:b/>
          <w:sz w:val="24"/>
          <w:szCs w:val="24"/>
        </w:rPr>
        <w:t xml:space="preserve">8 - </w:t>
      </w:r>
      <w:r w:rsidRPr="0065302A">
        <w:rPr>
          <w:rFonts w:ascii="Times New Roman" w:hAnsi="Times New Roman" w:cs="Times New Roman"/>
          <w:bCs/>
          <w:sz w:val="24"/>
          <w:szCs w:val="24"/>
        </w:rPr>
        <w:t xml:space="preserve">Primici od financijske imovine i zaduživanja </w:t>
      </w:r>
      <w:r w:rsidR="0065302A" w:rsidRPr="00D53CA4">
        <w:rPr>
          <w:rFonts w:ascii="Times New Roman" w:hAnsi="Times New Roman" w:cs="Times New Roman"/>
          <w:sz w:val="24"/>
          <w:szCs w:val="24"/>
        </w:rPr>
        <w:t xml:space="preserve">iznose  </w:t>
      </w:r>
      <w:r w:rsidR="0065302A">
        <w:rPr>
          <w:rFonts w:ascii="Times New Roman" w:hAnsi="Times New Roman" w:cs="Times New Roman"/>
          <w:sz w:val="24"/>
          <w:szCs w:val="24"/>
        </w:rPr>
        <w:t>1.194.253,63</w:t>
      </w:r>
      <w:r w:rsidR="0065302A" w:rsidRPr="00D53CA4">
        <w:rPr>
          <w:rFonts w:ascii="Times New Roman" w:hAnsi="Times New Roman" w:cs="Times New Roman"/>
          <w:sz w:val="24"/>
          <w:szCs w:val="24"/>
        </w:rPr>
        <w:t xml:space="preserve"> eura što je </w:t>
      </w:r>
      <w:r w:rsidR="0065302A">
        <w:rPr>
          <w:rFonts w:ascii="Times New Roman" w:hAnsi="Times New Roman" w:cs="Times New Roman"/>
          <w:sz w:val="24"/>
          <w:szCs w:val="24"/>
        </w:rPr>
        <w:t>41,66</w:t>
      </w:r>
      <w:r w:rsidR="0065302A" w:rsidRPr="00D53CA4">
        <w:rPr>
          <w:rFonts w:ascii="Times New Roman" w:hAnsi="Times New Roman" w:cs="Times New Roman"/>
          <w:sz w:val="24"/>
          <w:szCs w:val="24"/>
        </w:rPr>
        <w:t>% izvornog plana 2025. godine</w:t>
      </w:r>
      <w:r w:rsidR="0065302A">
        <w:rPr>
          <w:rFonts w:ascii="Times New Roman" w:hAnsi="Times New Roman" w:cs="Times New Roman"/>
          <w:sz w:val="24"/>
          <w:szCs w:val="24"/>
        </w:rPr>
        <w:t xml:space="preserve">, </w:t>
      </w:r>
      <w:r w:rsidR="0065302A">
        <w:rPr>
          <w:rFonts w:ascii="Times New Roman" w:hAnsi="Times New Roman"/>
          <w:sz w:val="24"/>
        </w:rPr>
        <w:t>a odnose se na dugoročno zaduživanje kod Zagrebačke banke za sufinanciranje izgradnje dječjeg vrtića. Primici se povlače po dinamici radova i po zahtjevu općine banka plaća dobavljača. U prethodnom razdoblju nije bilo zaduživanja pa ni primitaka pa bilježimo razvidno povećanje u razredu 8 Primici od financijske imovine i zaduživanja.</w:t>
      </w:r>
    </w:p>
    <w:p w14:paraId="1A08568B" w14:textId="77777777" w:rsidR="007D6DBA" w:rsidRPr="00B03D90" w:rsidRDefault="007D6DBA" w:rsidP="003A193F">
      <w:pPr>
        <w:spacing w:after="0" w:line="276" w:lineRule="auto"/>
        <w:jc w:val="both"/>
        <w:rPr>
          <w:rFonts w:ascii="Times New Roman" w:eastAsia="Times New Roman" w:hAnsi="Times New Roman" w:cs="Times New Roman"/>
          <w:color w:val="EE0000"/>
          <w:sz w:val="24"/>
          <w:szCs w:val="24"/>
          <w:lang w:eastAsia="hr-HR"/>
        </w:rPr>
      </w:pPr>
    </w:p>
    <w:p w14:paraId="4CECD45C" w14:textId="77777777" w:rsidR="007D6DBA" w:rsidRPr="0065302A" w:rsidRDefault="007D6DBA" w:rsidP="003A193F">
      <w:pPr>
        <w:spacing w:after="0" w:line="276" w:lineRule="auto"/>
        <w:jc w:val="both"/>
        <w:rPr>
          <w:rFonts w:ascii="Times New Roman" w:eastAsia="Times New Roman" w:hAnsi="Times New Roman" w:cs="Times New Roman"/>
          <w:b/>
          <w:sz w:val="24"/>
          <w:szCs w:val="24"/>
          <w:lang w:eastAsia="hr-HR"/>
        </w:rPr>
      </w:pPr>
      <w:r w:rsidRPr="0065302A">
        <w:rPr>
          <w:rFonts w:ascii="Times New Roman" w:eastAsia="Times New Roman" w:hAnsi="Times New Roman" w:cs="Times New Roman"/>
          <w:b/>
          <w:sz w:val="24"/>
          <w:szCs w:val="24"/>
          <w:lang w:eastAsia="hr-HR"/>
        </w:rPr>
        <w:t>Izdaci za financijsku imovinu i otplate zajmova</w:t>
      </w:r>
    </w:p>
    <w:p w14:paraId="349B9A4D" w14:textId="77777777" w:rsidR="007D6DBA" w:rsidRPr="00B03D90" w:rsidRDefault="007D6DBA" w:rsidP="003A193F">
      <w:pPr>
        <w:spacing w:after="0" w:line="276" w:lineRule="auto"/>
        <w:jc w:val="both"/>
        <w:rPr>
          <w:rFonts w:ascii="Times New Roman" w:eastAsia="Times New Roman" w:hAnsi="Times New Roman" w:cs="Times New Roman"/>
          <w:b/>
          <w:color w:val="EE0000"/>
          <w:sz w:val="24"/>
          <w:szCs w:val="24"/>
          <w:lang w:eastAsia="hr-HR"/>
        </w:rPr>
      </w:pPr>
    </w:p>
    <w:p w14:paraId="22EEC866" w14:textId="388CC417" w:rsidR="007D6DBA" w:rsidRPr="00B03D90" w:rsidRDefault="00AB033D" w:rsidP="001B297D">
      <w:pPr>
        <w:spacing w:line="276" w:lineRule="auto"/>
        <w:jc w:val="both"/>
        <w:rPr>
          <w:rFonts w:ascii="Times New Roman" w:hAnsi="Times New Roman" w:cs="Times New Roman"/>
          <w:color w:val="EE0000"/>
          <w:sz w:val="24"/>
          <w:szCs w:val="24"/>
        </w:rPr>
      </w:pPr>
      <w:r w:rsidRPr="00D53CA4">
        <w:rPr>
          <w:rFonts w:ascii="Times New Roman" w:hAnsi="Times New Roman" w:cs="Times New Roman"/>
          <w:b/>
          <w:bCs/>
          <w:sz w:val="24"/>
          <w:szCs w:val="24"/>
        </w:rPr>
        <w:t xml:space="preserve">54 - </w:t>
      </w:r>
      <w:r w:rsidRPr="00D53CA4">
        <w:rPr>
          <w:rFonts w:ascii="Times New Roman" w:hAnsi="Times New Roman" w:cs="Times New Roman"/>
          <w:sz w:val="24"/>
          <w:szCs w:val="24"/>
        </w:rPr>
        <w:t xml:space="preserve">Izdaci za otplatu glavnice primljenih kredita i zajmova iznose  </w:t>
      </w:r>
      <w:r w:rsidR="00D53CA4" w:rsidRPr="00D53CA4">
        <w:rPr>
          <w:rFonts w:ascii="Times New Roman" w:hAnsi="Times New Roman" w:cs="Times New Roman"/>
          <w:sz w:val="24"/>
          <w:szCs w:val="24"/>
        </w:rPr>
        <w:t>49.771,08</w:t>
      </w:r>
      <w:r w:rsidRPr="00D53CA4">
        <w:rPr>
          <w:rFonts w:ascii="Times New Roman" w:hAnsi="Times New Roman" w:cs="Times New Roman"/>
          <w:sz w:val="24"/>
          <w:szCs w:val="24"/>
        </w:rPr>
        <w:t xml:space="preserve"> eura</w:t>
      </w:r>
      <w:r w:rsidR="007134AB" w:rsidRPr="00D53CA4">
        <w:rPr>
          <w:rFonts w:ascii="Times New Roman" w:hAnsi="Times New Roman" w:cs="Times New Roman"/>
          <w:sz w:val="24"/>
          <w:szCs w:val="24"/>
        </w:rPr>
        <w:t xml:space="preserve"> što je </w:t>
      </w:r>
      <w:r w:rsidR="00D53CA4" w:rsidRPr="00D53CA4">
        <w:rPr>
          <w:rFonts w:ascii="Times New Roman" w:hAnsi="Times New Roman" w:cs="Times New Roman"/>
          <w:sz w:val="24"/>
          <w:szCs w:val="24"/>
        </w:rPr>
        <w:t>50,00</w:t>
      </w:r>
      <w:r w:rsidR="007134AB" w:rsidRPr="00D53CA4">
        <w:rPr>
          <w:rFonts w:ascii="Times New Roman" w:hAnsi="Times New Roman" w:cs="Times New Roman"/>
          <w:sz w:val="24"/>
          <w:szCs w:val="24"/>
        </w:rPr>
        <w:t>% izvornog plana 202</w:t>
      </w:r>
      <w:r w:rsidR="00D53CA4" w:rsidRPr="00D53CA4">
        <w:rPr>
          <w:rFonts w:ascii="Times New Roman" w:hAnsi="Times New Roman" w:cs="Times New Roman"/>
          <w:sz w:val="24"/>
          <w:szCs w:val="24"/>
        </w:rPr>
        <w:t>5</w:t>
      </w:r>
      <w:r w:rsidR="007134AB" w:rsidRPr="00D53CA4">
        <w:rPr>
          <w:rFonts w:ascii="Times New Roman" w:hAnsi="Times New Roman" w:cs="Times New Roman"/>
          <w:sz w:val="24"/>
          <w:szCs w:val="24"/>
        </w:rPr>
        <w:t>. godine,</w:t>
      </w:r>
      <w:r w:rsidRPr="00D53CA4">
        <w:rPr>
          <w:rFonts w:ascii="Times New Roman" w:hAnsi="Times New Roman" w:cs="Times New Roman"/>
          <w:sz w:val="24"/>
          <w:szCs w:val="24"/>
        </w:rPr>
        <w:t xml:space="preserve"> odnosno </w:t>
      </w:r>
      <w:r w:rsidR="00D53CA4" w:rsidRPr="00D53CA4">
        <w:rPr>
          <w:rFonts w:ascii="Times New Roman" w:hAnsi="Times New Roman" w:cs="Times New Roman"/>
          <w:sz w:val="24"/>
          <w:szCs w:val="24"/>
        </w:rPr>
        <w:t>87,05</w:t>
      </w:r>
      <w:r w:rsidRPr="00D53CA4">
        <w:rPr>
          <w:rFonts w:ascii="Times New Roman" w:hAnsi="Times New Roman" w:cs="Times New Roman"/>
          <w:sz w:val="24"/>
          <w:szCs w:val="24"/>
        </w:rPr>
        <w:t xml:space="preserve">% u odnosu na isto razdoblje prethodne godine. </w:t>
      </w:r>
      <w:r w:rsidR="0065302A">
        <w:rPr>
          <w:rFonts w:ascii="Times New Roman" w:hAnsi="Times New Roman"/>
          <w:sz w:val="24"/>
        </w:rPr>
        <w:t>Izdaci se odnose na otplatu dugoročnog kredita za kupnju nekretnine dok odstupanje bilježimo zbog  kratkoročnog beskamatnog zajma od državnog proračuna po osnovi povrata poreza na dohodak za 2022. godinu iskazan u prethodnoj godini, dok ovoj godini nemamo takvog izdatka.</w:t>
      </w:r>
    </w:p>
    <w:p w14:paraId="0AE24690" w14:textId="4C999161" w:rsidR="007D6DBA" w:rsidRPr="00D53CA4" w:rsidRDefault="007D6DBA" w:rsidP="003A193F">
      <w:pPr>
        <w:spacing w:after="0" w:line="276" w:lineRule="auto"/>
        <w:jc w:val="both"/>
        <w:rPr>
          <w:rFonts w:ascii="Times New Roman" w:eastAsia="Times New Roman" w:hAnsi="Times New Roman" w:cs="Times New Roman"/>
          <w:b/>
          <w:sz w:val="24"/>
          <w:szCs w:val="24"/>
          <w:lang w:eastAsia="hr-HR"/>
        </w:rPr>
      </w:pPr>
      <w:r w:rsidRPr="00D53CA4">
        <w:rPr>
          <w:rFonts w:ascii="Times New Roman" w:eastAsia="Times New Roman" w:hAnsi="Times New Roman" w:cs="Times New Roman"/>
          <w:b/>
          <w:sz w:val="24"/>
          <w:szCs w:val="24"/>
          <w:lang w:eastAsia="hr-HR"/>
        </w:rPr>
        <w:t xml:space="preserve">Rezultat poslovanja </w:t>
      </w:r>
    </w:p>
    <w:p w14:paraId="3A6B0F41" w14:textId="77777777" w:rsidR="00547062" w:rsidRPr="00B03D90" w:rsidRDefault="00547062" w:rsidP="003A193F">
      <w:pPr>
        <w:spacing w:after="0" w:line="276" w:lineRule="auto"/>
        <w:jc w:val="both"/>
        <w:rPr>
          <w:rFonts w:ascii="Times New Roman" w:eastAsia="Times New Roman" w:hAnsi="Times New Roman" w:cs="Times New Roman"/>
          <w:b/>
          <w:color w:val="EE0000"/>
          <w:sz w:val="24"/>
          <w:szCs w:val="24"/>
          <w:lang w:eastAsia="hr-HR"/>
        </w:rPr>
      </w:pPr>
    </w:p>
    <w:p w14:paraId="63B5F311" w14:textId="363ED378" w:rsidR="007D6DBA" w:rsidRPr="00B03D90" w:rsidRDefault="00D53CA4" w:rsidP="001B297D">
      <w:pPr>
        <w:spacing w:line="276" w:lineRule="auto"/>
        <w:jc w:val="both"/>
        <w:rPr>
          <w:rFonts w:ascii="Times New Roman" w:hAnsi="Times New Roman" w:cs="Times New Roman"/>
          <w:color w:val="EE0000"/>
          <w:sz w:val="24"/>
          <w:szCs w:val="24"/>
        </w:rPr>
      </w:pPr>
      <w:r>
        <w:rPr>
          <w:rFonts w:ascii="Times New Roman" w:hAnsi="Times New Roman"/>
          <w:sz w:val="24"/>
        </w:rPr>
        <w:t>U ovom izvještajnom razdoblju ukupni prihodi i primici ostvareni su u iznosu od 2.834.133,32 eura, dok su ukupni rashodi i izdaci ostvareni u i iznosu od 2.945.631,00 eura, te je utvrđen manjak prihoda i primitaka nad rashodima i izdacima u iznosu od 111.497,68 eura, preneseni višak iznosi 223.187,33 eura, te  višak prihoda i primitaka raspoloživ u slijedećem razdoblju iznosi 111.689,65 eura.  Višak će se utrošiti sukladno njegovoj namjeni do kraja 2025. godine.</w:t>
      </w:r>
    </w:p>
    <w:tbl>
      <w:tblPr>
        <w:tblStyle w:val="Reetkatablice"/>
        <w:tblW w:w="0" w:type="auto"/>
        <w:tblLook w:val="04A0" w:firstRow="1" w:lastRow="0" w:firstColumn="1" w:lastColumn="0" w:noHBand="0" w:noVBand="1"/>
      </w:tblPr>
      <w:tblGrid>
        <w:gridCol w:w="4532"/>
        <w:gridCol w:w="4530"/>
      </w:tblGrid>
      <w:tr w:rsidR="00B03D90" w:rsidRPr="00B03D90" w14:paraId="1B069A26" w14:textId="77777777" w:rsidTr="007C3ACA">
        <w:tc>
          <w:tcPr>
            <w:tcW w:w="4644" w:type="dxa"/>
          </w:tcPr>
          <w:p w14:paraId="563AB734" w14:textId="77777777" w:rsidR="007D6DBA" w:rsidRPr="00B03D90" w:rsidRDefault="007D6DBA" w:rsidP="003A193F">
            <w:pPr>
              <w:spacing w:line="276" w:lineRule="auto"/>
              <w:jc w:val="both"/>
              <w:rPr>
                <w:rFonts w:ascii="Times New Roman" w:hAnsi="Times New Roman" w:cs="Times New Roman"/>
                <w:color w:val="EE0000"/>
                <w:sz w:val="24"/>
                <w:szCs w:val="24"/>
              </w:rPr>
            </w:pPr>
            <w:r w:rsidRPr="00D53CA4">
              <w:rPr>
                <w:rFonts w:ascii="Times New Roman" w:hAnsi="Times New Roman" w:cs="Times New Roman"/>
                <w:sz w:val="24"/>
                <w:szCs w:val="24"/>
              </w:rPr>
              <w:t xml:space="preserve">Općina Bibinje preneseni višak iz prethodnih godina </w:t>
            </w:r>
          </w:p>
        </w:tc>
        <w:tc>
          <w:tcPr>
            <w:tcW w:w="4644" w:type="dxa"/>
          </w:tcPr>
          <w:p w14:paraId="2593328A" w14:textId="0BF5EF4C" w:rsidR="007D6DBA" w:rsidRPr="00D53CA4" w:rsidRDefault="00D53CA4" w:rsidP="003A193F">
            <w:pPr>
              <w:spacing w:line="276" w:lineRule="auto"/>
              <w:jc w:val="both"/>
              <w:rPr>
                <w:rFonts w:ascii="Times New Roman" w:hAnsi="Times New Roman" w:cs="Times New Roman"/>
                <w:sz w:val="24"/>
                <w:szCs w:val="24"/>
              </w:rPr>
            </w:pPr>
            <w:r w:rsidRPr="00D53CA4">
              <w:rPr>
                <w:rFonts w:ascii="Times New Roman" w:hAnsi="Times New Roman" w:cs="Times New Roman"/>
                <w:sz w:val="24"/>
                <w:szCs w:val="24"/>
              </w:rPr>
              <w:t>219.348,73</w:t>
            </w:r>
            <w:r w:rsidR="00B82555" w:rsidRPr="00D53CA4">
              <w:rPr>
                <w:rFonts w:ascii="Times New Roman" w:hAnsi="Times New Roman" w:cs="Times New Roman"/>
                <w:sz w:val="24"/>
                <w:szCs w:val="24"/>
              </w:rPr>
              <w:t xml:space="preserve"> eura</w:t>
            </w:r>
          </w:p>
        </w:tc>
      </w:tr>
      <w:tr w:rsidR="00B03D90" w:rsidRPr="00B03D90" w14:paraId="5BC89CFB" w14:textId="77777777" w:rsidTr="007C3ACA">
        <w:tc>
          <w:tcPr>
            <w:tcW w:w="4644" w:type="dxa"/>
          </w:tcPr>
          <w:p w14:paraId="67545841" w14:textId="5C63C8FE" w:rsidR="007D6DBA" w:rsidRPr="00B03D90" w:rsidRDefault="007D6DBA" w:rsidP="003A193F">
            <w:pPr>
              <w:spacing w:line="276" w:lineRule="auto"/>
              <w:jc w:val="both"/>
              <w:rPr>
                <w:rFonts w:ascii="Times New Roman" w:hAnsi="Times New Roman" w:cs="Times New Roman"/>
                <w:color w:val="EE0000"/>
                <w:sz w:val="24"/>
                <w:szCs w:val="24"/>
              </w:rPr>
            </w:pPr>
            <w:r w:rsidRPr="00D53CA4">
              <w:rPr>
                <w:rFonts w:ascii="Times New Roman" w:hAnsi="Times New Roman" w:cs="Times New Roman"/>
                <w:sz w:val="24"/>
                <w:szCs w:val="24"/>
              </w:rPr>
              <w:t xml:space="preserve">Općina Bibinje ostvareni </w:t>
            </w:r>
            <w:r w:rsidR="001B297D" w:rsidRPr="00D53CA4">
              <w:rPr>
                <w:rFonts w:ascii="Times New Roman" w:hAnsi="Times New Roman" w:cs="Times New Roman"/>
                <w:sz w:val="24"/>
                <w:szCs w:val="24"/>
              </w:rPr>
              <w:t>manjak</w:t>
            </w:r>
            <w:r w:rsidRPr="00D53CA4">
              <w:rPr>
                <w:rFonts w:ascii="Times New Roman" w:hAnsi="Times New Roman" w:cs="Times New Roman"/>
                <w:sz w:val="24"/>
                <w:szCs w:val="24"/>
              </w:rPr>
              <w:t xml:space="preserve"> u</w:t>
            </w:r>
            <w:r w:rsidR="002A2A22" w:rsidRPr="00D53CA4">
              <w:rPr>
                <w:rFonts w:ascii="Times New Roman" w:hAnsi="Times New Roman" w:cs="Times New Roman"/>
                <w:sz w:val="24"/>
                <w:szCs w:val="24"/>
              </w:rPr>
              <w:t xml:space="preserve"> prvom polugodištu</w:t>
            </w:r>
            <w:r w:rsidRPr="00D53CA4">
              <w:rPr>
                <w:rFonts w:ascii="Times New Roman" w:hAnsi="Times New Roman" w:cs="Times New Roman"/>
                <w:sz w:val="24"/>
                <w:szCs w:val="24"/>
              </w:rPr>
              <w:t xml:space="preserve"> 202</w:t>
            </w:r>
            <w:r w:rsidR="00D53CA4" w:rsidRPr="00D53CA4">
              <w:rPr>
                <w:rFonts w:ascii="Times New Roman" w:hAnsi="Times New Roman" w:cs="Times New Roman"/>
                <w:sz w:val="24"/>
                <w:szCs w:val="24"/>
              </w:rPr>
              <w:t>5</w:t>
            </w:r>
            <w:r w:rsidRPr="00D53CA4">
              <w:rPr>
                <w:rFonts w:ascii="Times New Roman" w:hAnsi="Times New Roman" w:cs="Times New Roman"/>
                <w:sz w:val="24"/>
                <w:szCs w:val="24"/>
              </w:rPr>
              <w:t>. godin</w:t>
            </w:r>
            <w:r w:rsidR="00D53CA4" w:rsidRPr="00D53CA4">
              <w:rPr>
                <w:rFonts w:ascii="Times New Roman" w:hAnsi="Times New Roman" w:cs="Times New Roman"/>
                <w:sz w:val="24"/>
                <w:szCs w:val="24"/>
              </w:rPr>
              <w:t>e</w:t>
            </w:r>
          </w:p>
        </w:tc>
        <w:tc>
          <w:tcPr>
            <w:tcW w:w="4644" w:type="dxa"/>
          </w:tcPr>
          <w:p w14:paraId="29CA9526" w14:textId="649E93CC" w:rsidR="007D6DBA" w:rsidRPr="00D53CA4" w:rsidRDefault="00D53CA4" w:rsidP="003A193F">
            <w:pPr>
              <w:spacing w:line="276" w:lineRule="auto"/>
              <w:jc w:val="both"/>
              <w:rPr>
                <w:rFonts w:ascii="Times New Roman" w:hAnsi="Times New Roman" w:cs="Times New Roman"/>
                <w:sz w:val="24"/>
                <w:szCs w:val="24"/>
              </w:rPr>
            </w:pPr>
            <w:r w:rsidRPr="00D53CA4">
              <w:rPr>
                <w:rFonts w:ascii="Times New Roman" w:hAnsi="Times New Roman" w:cs="Times New Roman"/>
                <w:sz w:val="24"/>
                <w:szCs w:val="24"/>
              </w:rPr>
              <w:t>88.793,75</w:t>
            </w:r>
            <w:r w:rsidR="00B82555" w:rsidRPr="00D53CA4">
              <w:rPr>
                <w:rFonts w:ascii="Times New Roman" w:hAnsi="Times New Roman" w:cs="Times New Roman"/>
                <w:sz w:val="24"/>
                <w:szCs w:val="24"/>
              </w:rPr>
              <w:t xml:space="preserve"> eura</w:t>
            </w:r>
          </w:p>
        </w:tc>
      </w:tr>
      <w:tr w:rsidR="00B03D90" w:rsidRPr="00B03D90" w14:paraId="3EAB0872" w14:textId="77777777" w:rsidTr="007C3ACA">
        <w:tc>
          <w:tcPr>
            <w:tcW w:w="4644" w:type="dxa"/>
          </w:tcPr>
          <w:p w14:paraId="3A3B42A5" w14:textId="77777777" w:rsidR="007D6DBA" w:rsidRPr="00B03D90" w:rsidRDefault="007D6DBA" w:rsidP="003A193F">
            <w:pPr>
              <w:spacing w:line="276" w:lineRule="auto"/>
              <w:jc w:val="both"/>
              <w:rPr>
                <w:rFonts w:ascii="Times New Roman" w:hAnsi="Times New Roman" w:cs="Times New Roman"/>
                <w:color w:val="EE0000"/>
                <w:sz w:val="24"/>
                <w:szCs w:val="24"/>
              </w:rPr>
            </w:pPr>
            <w:r w:rsidRPr="00D53CA4">
              <w:rPr>
                <w:rFonts w:ascii="Times New Roman" w:hAnsi="Times New Roman" w:cs="Times New Roman"/>
                <w:sz w:val="24"/>
                <w:szCs w:val="24"/>
              </w:rPr>
              <w:t>Proračunski korisnik DV Leptirići preneseni višak iz prethodnih godina</w:t>
            </w:r>
          </w:p>
        </w:tc>
        <w:tc>
          <w:tcPr>
            <w:tcW w:w="4644" w:type="dxa"/>
          </w:tcPr>
          <w:p w14:paraId="0E787848" w14:textId="7F51AF75" w:rsidR="007D6DBA" w:rsidRPr="00D53CA4" w:rsidRDefault="00D53CA4" w:rsidP="003A193F">
            <w:pPr>
              <w:spacing w:line="276" w:lineRule="auto"/>
              <w:jc w:val="both"/>
              <w:rPr>
                <w:rFonts w:ascii="Times New Roman" w:hAnsi="Times New Roman" w:cs="Times New Roman"/>
                <w:sz w:val="24"/>
                <w:szCs w:val="24"/>
              </w:rPr>
            </w:pPr>
            <w:r w:rsidRPr="00D53CA4">
              <w:rPr>
                <w:rFonts w:ascii="Times New Roman" w:hAnsi="Times New Roman" w:cs="Times New Roman"/>
                <w:sz w:val="24"/>
                <w:szCs w:val="24"/>
              </w:rPr>
              <w:t>3.838,60</w:t>
            </w:r>
            <w:r w:rsidR="00B82555" w:rsidRPr="00D53CA4">
              <w:rPr>
                <w:rFonts w:ascii="Times New Roman" w:hAnsi="Times New Roman" w:cs="Times New Roman"/>
                <w:sz w:val="24"/>
                <w:szCs w:val="24"/>
              </w:rPr>
              <w:t xml:space="preserve"> eura </w:t>
            </w:r>
          </w:p>
        </w:tc>
      </w:tr>
      <w:tr w:rsidR="00B03D90" w:rsidRPr="00B03D90" w14:paraId="607A1413" w14:textId="77777777" w:rsidTr="007C3ACA">
        <w:tc>
          <w:tcPr>
            <w:tcW w:w="4644" w:type="dxa"/>
          </w:tcPr>
          <w:p w14:paraId="426FD049" w14:textId="0DC6685D" w:rsidR="007D6DBA" w:rsidRPr="00D53CA4" w:rsidRDefault="007D6DBA" w:rsidP="003A193F">
            <w:pPr>
              <w:spacing w:line="276" w:lineRule="auto"/>
              <w:jc w:val="both"/>
              <w:rPr>
                <w:rFonts w:ascii="Times New Roman" w:hAnsi="Times New Roman" w:cs="Times New Roman"/>
                <w:sz w:val="24"/>
                <w:szCs w:val="24"/>
              </w:rPr>
            </w:pPr>
            <w:r w:rsidRPr="00D53CA4">
              <w:rPr>
                <w:rFonts w:ascii="Times New Roman" w:hAnsi="Times New Roman" w:cs="Times New Roman"/>
                <w:sz w:val="24"/>
                <w:szCs w:val="24"/>
              </w:rPr>
              <w:t xml:space="preserve">Proračunski korisnik DV Leptirići ostvareni </w:t>
            </w:r>
            <w:r w:rsidR="00D53CA4">
              <w:rPr>
                <w:rFonts w:ascii="Times New Roman" w:hAnsi="Times New Roman" w:cs="Times New Roman"/>
                <w:sz w:val="24"/>
                <w:szCs w:val="24"/>
              </w:rPr>
              <w:t xml:space="preserve">manjak </w:t>
            </w:r>
            <w:r w:rsidRPr="00D53CA4">
              <w:rPr>
                <w:rFonts w:ascii="Times New Roman" w:hAnsi="Times New Roman" w:cs="Times New Roman"/>
                <w:sz w:val="24"/>
                <w:szCs w:val="24"/>
              </w:rPr>
              <w:t>u</w:t>
            </w:r>
            <w:r w:rsidR="002A2A22" w:rsidRPr="00D53CA4">
              <w:rPr>
                <w:rFonts w:ascii="Times New Roman" w:hAnsi="Times New Roman" w:cs="Times New Roman"/>
                <w:sz w:val="24"/>
                <w:szCs w:val="24"/>
              </w:rPr>
              <w:t xml:space="preserve"> prvom polugodištu </w:t>
            </w:r>
            <w:r w:rsidRPr="00D53CA4">
              <w:rPr>
                <w:rFonts w:ascii="Times New Roman" w:hAnsi="Times New Roman" w:cs="Times New Roman"/>
                <w:sz w:val="24"/>
                <w:szCs w:val="24"/>
              </w:rPr>
              <w:t xml:space="preserve"> 202</w:t>
            </w:r>
            <w:r w:rsidR="00D53CA4" w:rsidRPr="00D53CA4">
              <w:rPr>
                <w:rFonts w:ascii="Times New Roman" w:hAnsi="Times New Roman" w:cs="Times New Roman"/>
                <w:sz w:val="24"/>
                <w:szCs w:val="24"/>
              </w:rPr>
              <w:t>5</w:t>
            </w:r>
            <w:r w:rsidRPr="00D53CA4">
              <w:rPr>
                <w:rFonts w:ascii="Times New Roman" w:hAnsi="Times New Roman" w:cs="Times New Roman"/>
                <w:sz w:val="24"/>
                <w:szCs w:val="24"/>
              </w:rPr>
              <w:t>. godini</w:t>
            </w:r>
          </w:p>
        </w:tc>
        <w:tc>
          <w:tcPr>
            <w:tcW w:w="4644" w:type="dxa"/>
          </w:tcPr>
          <w:p w14:paraId="56965650" w14:textId="47F9A02B" w:rsidR="007D6DBA" w:rsidRPr="00D53CA4" w:rsidRDefault="00D53CA4" w:rsidP="003A193F">
            <w:pPr>
              <w:spacing w:line="276" w:lineRule="auto"/>
              <w:jc w:val="both"/>
              <w:rPr>
                <w:rFonts w:ascii="Times New Roman" w:hAnsi="Times New Roman" w:cs="Times New Roman"/>
                <w:sz w:val="24"/>
                <w:szCs w:val="24"/>
              </w:rPr>
            </w:pPr>
            <w:r w:rsidRPr="00D53CA4">
              <w:rPr>
                <w:rFonts w:ascii="Times New Roman" w:hAnsi="Times New Roman" w:cs="Times New Roman"/>
                <w:sz w:val="24"/>
                <w:szCs w:val="24"/>
              </w:rPr>
              <w:t>22.703,93</w:t>
            </w:r>
            <w:r w:rsidR="00B82555" w:rsidRPr="00D53CA4">
              <w:rPr>
                <w:rFonts w:ascii="Times New Roman" w:hAnsi="Times New Roman" w:cs="Times New Roman"/>
                <w:sz w:val="24"/>
                <w:szCs w:val="24"/>
              </w:rPr>
              <w:t xml:space="preserve"> eura</w:t>
            </w:r>
          </w:p>
        </w:tc>
      </w:tr>
      <w:tr w:rsidR="00B03D90" w:rsidRPr="00B03D90" w14:paraId="0301A9E3" w14:textId="77777777" w:rsidTr="007C3ACA">
        <w:tc>
          <w:tcPr>
            <w:tcW w:w="4644" w:type="dxa"/>
          </w:tcPr>
          <w:p w14:paraId="46611503" w14:textId="77777777" w:rsidR="007D6DBA" w:rsidRPr="00B03D90" w:rsidRDefault="007D6DBA" w:rsidP="003A193F">
            <w:pPr>
              <w:spacing w:line="276" w:lineRule="auto"/>
              <w:jc w:val="both"/>
              <w:rPr>
                <w:rFonts w:ascii="Times New Roman" w:hAnsi="Times New Roman" w:cs="Times New Roman"/>
                <w:color w:val="EE0000"/>
                <w:sz w:val="24"/>
                <w:szCs w:val="24"/>
              </w:rPr>
            </w:pPr>
            <w:r w:rsidRPr="00D53CA4">
              <w:rPr>
                <w:rFonts w:ascii="Times New Roman" w:hAnsi="Times New Roman" w:cs="Times New Roman"/>
                <w:sz w:val="24"/>
                <w:szCs w:val="24"/>
              </w:rPr>
              <w:t>Ukupni višak</w:t>
            </w:r>
          </w:p>
        </w:tc>
        <w:tc>
          <w:tcPr>
            <w:tcW w:w="4644" w:type="dxa"/>
          </w:tcPr>
          <w:p w14:paraId="156FF473" w14:textId="289AF176" w:rsidR="007D6DBA" w:rsidRPr="00B03D90" w:rsidRDefault="00D53CA4" w:rsidP="003A193F">
            <w:pPr>
              <w:spacing w:line="276" w:lineRule="auto"/>
              <w:jc w:val="both"/>
              <w:rPr>
                <w:rFonts w:ascii="Times New Roman" w:hAnsi="Times New Roman" w:cs="Times New Roman"/>
                <w:color w:val="EE0000"/>
                <w:sz w:val="24"/>
                <w:szCs w:val="24"/>
              </w:rPr>
            </w:pPr>
            <w:r w:rsidRPr="00D53CA4">
              <w:rPr>
                <w:rFonts w:ascii="Times New Roman" w:hAnsi="Times New Roman" w:cs="Times New Roman"/>
                <w:sz w:val="24"/>
                <w:szCs w:val="24"/>
              </w:rPr>
              <w:t>111.689,65</w:t>
            </w:r>
            <w:r w:rsidR="00B82555" w:rsidRPr="00D53CA4">
              <w:rPr>
                <w:rFonts w:ascii="Times New Roman" w:hAnsi="Times New Roman" w:cs="Times New Roman"/>
                <w:sz w:val="24"/>
                <w:szCs w:val="24"/>
              </w:rPr>
              <w:t xml:space="preserve"> eura </w:t>
            </w:r>
          </w:p>
        </w:tc>
      </w:tr>
    </w:tbl>
    <w:p w14:paraId="71DF0F3A" w14:textId="1B01293B" w:rsidR="007D6DBA" w:rsidRPr="00B03D90" w:rsidRDefault="007D6DBA" w:rsidP="003A193F">
      <w:pPr>
        <w:spacing w:line="276" w:lineRule="auto"/>
        <w:jc w:val="both"/>
        <w:rPr>
          <w:rFonts w:ascii="Times New Roman" w:hAnsi="Times New Roman" w:cs="Times New Roman"/>
          <w:color w:val="EE0000"/>
          <w:sz w:val="24"/>
          <w:szCs w:val="24"/>
        </w:rPr>
      </w:pPr>
    </w:p>
    <w:p w14:paraId="16977468" w14:textId="61DA4EA2" w:rsidR="00B352F5" w:rsidRPr="00BF2B0F" w:rsidRDefault="00B352F5" w:rsidP="003A193F">
      <w:pPr>
        <w:spacing w:line="276" w:lineRule="auto"/>
        <w:jc w:val="both"/>
        <w:rPr>
          <w:rFonts w:ascii="Times New Roman" w:hAnsi="Times New Roman" w:cs="Times New Roman"/>
          <w:b/>
          <w:bCs/>
          <w:sz w:val="24"/>
          <w:szCs w:val="24"/>
        </w:rPr>
      </w:pPr>
      <w:r w:rsidRPr="00BF2B0F">
        <w:rPr>
          <w:rFonts w:ascii="Times New Roman" w:hAnsi="Times New Roman" w:cs="Times New Roman"/>
          <w:b/>
          <w:bCs/>
          <w:sz w:val="24"/>
          <w:szCs w:val="24"/>
        </w:rPr>
        <w:t xml:space="preserve">Stanje novčanih sredstva </w:t>
      </w:r>
      <w:r w:rsidR="0003684E" w:rsidRPr="00BF2B0F">
        <w:rPr>
          <w:rFonts w:ascii="Times New Roman" w:hAnsi="Times New Roman" w:cs="Times New Roman"/>
          <w:b/>
          <w:bCs/>
          <w:sz w:val="24"/>
          <w:szCs w:val="24"/>
        </w:rPr>
        <w:t xml:space="preserve">na računima proračuna i proračunskih korisnika </w:t>
      </w:r>
    </w:p>
    <w:p w14:paraId="14CADE1F" w14:textId="4F782B02" w:rsidR="00B82555" w:rsidRPr="00BF2B0F" w:rsidRDefault="00B82555" w:rsidP="00B82555">
      <w:pPr>
        <w:spacing w:after="0" w:line="240" w:lineRule="auto"/>
        <w:jc w:val="both"/>
        <w:rPr>
          <w:rFonts w:ascii="Times New Roman" w:eastAsia="Times New Roman" w:hAnsi="Times New Roman" w:cs="Times New Roman"/>
          <w:sz w:val="24"/>
          <w:szCs w:val="24"/>
          <w:lang w:eastAsia="hr-HR"/>
        </w:rPr>
      </w:pPr>
      <w:r w:rsidRPr="00BF2B0F">
        <w:rPr>
          <w:rFonts w:ascii="Times New Roman" w:eastAsia="Times New Roman" w:hAnsi="Times New Roman" w:cs="Times New Roman"/>
          <w:sz w:val="24"/>
          <w:szCs w:val="24"/>
          <w:lang w:eastAsia="hr-HR"/>
        </w:rPr>
        <w:t>Stanje novčanih sredstava Općine Bibinje  na dan 01.01.202</w:t>
      </w:r>
      <w:r w:rsidR="00BF2B0F" w:rsidRPr="00BF2B0F">
        <w:rPr>
          <w:rFonts w:ascii="Times New Roman" w:eastAsia="Times New Roman" w:hAnsi="Times New Roman" w:cs="Times New Roman"/>
          <w:sz w:val="24"/>
          <w:szCs w:val="24"/>
          <w:lang w:eastAsia="hr-HR"/>
        </w:rPr>
        <w:t>5</w:t>
      </w:r>
      <w:r w:rsidRPr="00BF2B0F">
        <w:rPr>
          <w:rFonts w:ascii="Times New Roman" w:eastAsia="Times New Roman" w:hAnsi="Times New Roman" w:cs="Times New Roman"/>
          <w:sz w:val="24"/>
          <w:szCs w:val="24"/>
          <w:lang w:eastAsia="hr-HR"/>
        </w:rPr>
        <w:t xml:space="preserve">. godine iznosi </w:t>
      </w:r>
      <w:r w:rsidR="00BF2B0F" w:rsidRPr="00BF2B0F">
        <w:rPr>
          <w:rFonts w:ascii="Times New Roman" w:eastAsia="Times New Roman" w:hAnsi="Times New Roman" w:cs="Times New Roman"/>
          <w:sz w:val="24"/>
          <w:szCs w:val="24"/>
          <w:lang w:eastAsia="hr-HR"/>
        </w:rPr>
        <w:t>409.311,82</w:t>
      </w:r>
      <w:r w:rsidRPr="00BF2B0F">
        <w:rPr>
          <w:rFonts w:ascii="Times New Roman" w:eastAsia="Times New Roman" w:hAnsi="Times New Roman" w:cs="Times New Roman"/>
          <w:sz w:val="24"/>
          <w:szCs w:val="24"/>
          <w:lang w:eastAsia="hr-HR"/>
        </w:rPr>
        <w:t xml:space="preserve"> eura, dok na kraju izvještajnog razdoblja odnosno 30.06.202</w:t>
      </w:r>
      <w:r w:rsidR="00BF2B0F" w:rsidRPr="00BF2B0F">
        <w:rPr>
          <w:rFonts w:ascii="Times New Roman" w:eastAsia="Times New Roman" w:hAnsi="Times New Roman" w:cs="Times New Roman"/>
          <w:sz w:val="24"/>
          <w:szCs w:val="24"/>
          <w:lang w:eastAsia="hr-HR"/>
        </w:rPr>
        <w:t>5</w:t>
      </w:r>
      <w:r w:rsidRPr="00BF2B0F">
        <w:rPr>
          <w:rFonts w:ascii="Times New Roman" w:eastAsia="Times New Roman" w:hAnsi="Times New Roman" w:cs="Times New Roman"/>
          <w:sz w:val="24"/>
          <w:szCs w:val="24"/>
          <w:lang w:eastAsia="hr-HR"/>
        </w:rPr>
        <w:t xml:space="preserve">. godine iznosi </w:t>
      </w:r>
      <w:r w:rsidR="00BF2B0F" w:rsidRPr="00BF2B0F">
        <w:rPr>
          <w:rFonts w:ascii="Times New Roman" w:eastAsia="Times New Roman" w:hAnsi="Times New Roman" w:cs="Times New Roman"/>
          <w:sz w:val="24"/>
          <w:szCs w:val="24"/>
          <w:lang w:eastAsia="hr-HR"/>
        </w:rPr>
        <w:t>541.144,89</w:t>
      </w:r>
      <w:r w:rsidRPr="00BF2B0F">
        <w:rPr>
          <w:rFonts w:ascii="Times New Roman" w:eastAsia="Times New Roman" w:hAnsi="Times New Roman" w:cs="Times New Roman"/>
          <w:sz w:val="24"/>
          <w:szCs w:val="24"/>
          <w:lang w:eastAsia="hr-HR"/>
        </w:rPr>
        <w:t xml:space="preserve"> eura.</w:t>
      </w:r>
    </w:p>
    <w:p w14:paraId="0F077951" w14:textId="095ECC28" w:rsidR="00B82555" w:rsidRPr="00B03D90" w:rsidRDefault="00B82555" w:rsidP="00B82555">
      <w:pPr>
        <w:spacing w:after="0" w:line="240" w:lineRule="auto"/>
        <w:jc w:val="both"/>
        <w:rPr>
          <w:rFonts w:ascii="Times New Roman" w:eastAsia="Times New Roman" w:hAnsi="Times New Roman" w:cs="Times New Roman"/>
          <w:color w:val="EE0000"/>
          <w:sz w:val="24"/>
          <w:szCs w:val="24"/>
          <w:lang w:eastAsia="hr-HR"/>
        </w:rPr>
      </w:pPr>
      <w:r w:rsidRPr="00B03D90">
        <w:rPr>
          <w:rFonts w:ascii="Times New Roman" w:eastAsia="Times New Roman" w:hAnsi="Times New Roman" w:cs="Times New Roman"/>
          <w:color w:val="EE0000"/>
          <w:sz w:val="24"/>
          <w:szCs w:val="24"/>
          <w:lang w:eastAsia="hr-HR"/>
        </w:rPr>
        <w:t xml:space="preserve"> </w:t>
      </w:r>
    </w:p>
    <w:p w14:paraId="12EE6A73" w14:textId="53E59CFB" w:rsidR="00B82555" w:rsidRPr="00BF2B0F" w:rsidRDefault="00B82555" w:rsidP="00B82555">
      <w:pPr>
        <w:spacing w:after="0" w:line="240" w:lineRule="auto"/>
        <w:jc w:val="both"/>
        <w:rPr>
          <w:rFonts w:ascii="Times New Roman" w:eastAsia="Times New Roman" w:hAnsi="Times New Roman" w:cs="Times New Roman"/>
          <w:sz w:val="24"/>
          <w:szCs w:val="24"/>
          <w:lang w:eastAsia="hr-HR"/>
        </w:rPr>
      </w:pPr>
      <w:r w:rsidRPr="00BF2B0F">
        <w:rPr>
          <w:rFonts w:ascii="Times New Roman" w:eastAsia="Times New Roman" w:hAnsi="Times New Roman" w:cs="Times New Roman"/>
          <w:sz w:val="24"/>
          <w:szCs w:val="24"/>
          <w:lang w:eastAsia="hr-HR"/>
        </w:rPr>
        <w:t>Stanje novčanih sredstava Dječjeg vrtića Leptirići  na dan 01.01.202</w:t>
      </w:r>
      <w:r w:rsidR="00BF2B0F" w:rsidRPr="00BF2B0F">
        <w:rPr>
          <w:rFonts w:ascii="Times New Roman" w:eastAsia="Times New Roman" w:hAnsi="Times New Roman" w:cs="Times New Roman"/>
          <w:sz w:val="24"/>
          <w:szCs w:val="24"/>
          <w:lang w:eastAsia="hr-HR"/>
        </w:rPr>
        <w:t>5</w:t>
      </w:r>
      <w:r w:rsidRPr="00BF2B0F">
        <w:rPr>
          <w:rFonts w:ascii="Times New Roman" w:eastAsia="Times New Roman" w:hAnsi="Times New Roman" w:cs="Times New Roman"/>
          <w:sz w:val="24"/>
          <w:szCs w:val="24"/>
          <w:lang w:eastAsia="hr-HR"/>
        </w:rPr>
        <w:t xml:space="preserve">. godine iznosi </w:t>
      </w:r>
      <w:r w:rsidR="00BF2B0F">
        <w:rPr>
          <w:rFonts w:ascii="Times New Roman" w:eastAsia="Times New Roman" w:hAnsi="Times New Roman" w:cs="Times New Roman"/>
          <w:sz w:val="24"/>
          <w:szCs w:val="24"/>
          <w:lang w:eastAsia="hr-HR"/>
        </w:rPr>
        <w:t>3.252,06</w:t>
      </w:r>
      <w:r w:rsidRPr="00BF2B0F">
        <w:rPr>
          <w:rFonts w:ascii="Times New Roman" w:eastAsia="Times New Roman" w:hAnsi="Times New Roman" w:cs="Times New Roman"/>
          <w:sz w:val="24"/>
          <w:szCs w:val="24"/>
          <w:lang w:eastAsia="hr-HR"/>
        </w:rPr>
        <w:t xml:space="preserve"> eura, dok na kraju izvještajnog razdoblja odnosno 30.06.202</w:t>
      </w:r>
      <w:r w:rsidR="00BF2B0F" w:rsidRPr="00BF2B0F">
        <w:rPr>
          <w:rFonts w:ascii="Times New Roman" w:eastAsia="Times New Roman" w:hAnsi="Times New Roman" w:cs="Times New Roman"/>
          <w:sz w:val="24"/>
          <w:szCs w:val="24"/>
          <w:lang w:eastAsia="hr-HR"/>
        </w:rPr>
        <w:t>5</w:t>
      </w:r>
      <w:r w:rsidRPr="00BF2B0F">
        <w:rPr>
          <w:rFonts w:ascii="Times New Roman" w:eastAsia="Times New Roman" w:hAnsi="Times New Roman" w:cs="Times New Roman"/>
          <w:sz w:val="24"/>
          <w:szCs w:val="24"/>
          <w:lang w:eastAsia="hr-HR"/>
        </w:rPr>
        <w:t xml:space="preserve">. godine iznosi </w:t>
      </w:r>
      <w:r w:rsidR="00BF2B0F">
        <w:rPr>
          <w:rFonts w:ascii="Times New Roman" w:eastAsia="Times New Roman" w:hAnsi="Times New Roman" w:cs="Times New Roman"/>
          <w:sz w:val="24"/>
          <w:szCs w:val="24"/>
          <w:lang w:eastAsia="hr-HR"/>
        </w:rPr>
        <w:t xml:space="preserve">7.620,29 </w:t>
      </w:r>
      <w:r w:rsidRPr="00BF2B0F">
        <w:rPr>
          <w:rFonts w:ascii="Times New Roman" w:eastAsia="Times New Roman" w:hAnsi="Times New Roman" w:cs="Times New Roman"/>
          <w:sz w:val="24"/>
          <w:szCs w:val="24"/>
          <w:lang w:eastAsia="hr-HR"/>
        </w:rPr>
        <w:t xml:space="preserve">eura. </w:t>
      </w:r>
    </w:p>
    <w:p w14:paraId="601E9290" w14:textId="77777777" w:rsidR="007D6DBA" w:rsidRPr="00B03D90" w:rsidRDefault="007D6DBA" w:rsidP="003A193F">
      <w:pPr>
        <w:spacing w:after="0" w:line="276" w:lineRule="auto"/>
        <w:jc w:val="both"/>
        <w:rPr>
          <w:rFonts w:ascii="Times New Roman" w:hAnsi="Times New Roman" w:cs="Times New Roman"/>
          <w:color w:val="EE0000"/>
          <w:sz w:val="24"/>
          <w:szCs w:val="24"/>
        </w:rPr>
      </w:pPr>
    </w:p>
    <w:p w14:paraId="0FE98139" w14:textId="77777777" w:rsidR="007D6DBA" w:rsidRPr="00B03D90" w:rsidRDefault="007D6DBA" w:rsidP="003A193F">
      <w:pPr>
        <w:spacing w:after="0" w:line="276" w:lineRule="auto"/>
        <w:jc w:val="both"/>
        <w:rPr>
          <w:rFonts w:ascii="Times New Roman" w:hAnsi="Times New Roman" w:cs="Times New Roman"/>
          <w:b/>
          <w:sz w:val="24"/>
          <w:szCs w:val="24"/>
        </w:rPr>
      </w:pPr>
      <w:r w:rsidRPr="00B03D90">
        <w:rPr>
          <w:rFonts w:ascii="Times New Roman" w:hAnsi="Times New Roman" w:cs="Times New Roman"/>
          <w:b/>
          <w:sz w:val="24"/>
          <w:szCs w:val="24"/>
        </w:rPr>
        <w:t>Izvještaj o korištenju proračunske zalihe</w:t>
      </w:r>
    </w:p>
    <w:p w14:paraId="0C0F1232" w14:textId="77777777" w:rsidR="007D6DBA" w:rsidRPr="00B03D90" w:rsidRDefault="007D6DBA" w:rsidP="003A193F">
      <w:pPr>
        <w:spacing w:after="0" w:line="276" w:lineRule="auto"/>
        <w:jc w:val="both"/>
        <w:rPr>
          <w:rFonts w:ascii="Times New Roman" w:hAnsi="Times New Roman" w:cs="Times New Roman"/>
          <w:b/>
          <w:sz w:val="24"/>
          <w:szCs w:val="24"/>
        </w:rPr>
      </w:pPr>
    </w:p>
    <w:p w14:paraId="3939BB44" w14:textId="4D68883E" w:rsidR="007D6DBA" w:rsidRPr="00B03D90" w:rsidRDefault="007D6DBA" w:rsidP="003A193F">
      <w:pPr>
        <w:spacing w:after="0" w:line="276" w:lineRule="auto"/>
        <w:jc w:val="both"/>
        <w:rPr>
          <w:rFonts w:ascii="Times New Roman" w:hAnsi="Times New Roman" w:cs="Times New Roman"/>
          <w:color w:val="EE0000"/>
          <w:sz w:val="24"/>
          <w:szCs w:val="24"/>
        </w:rPr>
      </w:pPr>
      <w:r w:rsidRPr="00B03D90">
        <w:rPr>
          <w:rFonts w:ascii="Times New Roman" w:hAnsi="Times New Roman" w:cs="Times New Roman"/>
          <w:sz w:val="24"/>
          <w:szCs w:val="24"/>
        </w:rPr>
        <w:t>U 202</w:t>
      </w:r>
      <w:r w:rsidR="00B03D90">
        <w:rPr>
          <w:rFonts w:ascii="Times New Roman" w:hAnsi="Times New Roman" w:cs="Times New Roman"/>
          <w:sz w:val="24"/>
          <w:szCs w:val="24"/>
        </w:rPr>
        <w:t>5</w:t>
      </w:r>
      <w:r w:rsidRPr="00B03D90">
        <w:rPr>
          <w:rFonts w:ascii="Times New Roman" w:hAnsi="Times New Roman" w:cs="Times New Roman"/>
          <w:sz w:val="24"/>
          <w:szCs w:val="24"/>
        </w:rPr>
        <w:t>. godini nije se koristila proračunska zaliha</w:t>
      </w:r>
      <w:r w:rsidRPr="00B03D90">
        <w:rPr>
          <w:rFonts w:ascii="Times New Roman" w:hAnsi="Times New Roman" w:cs="Times New Roman"/>
          <w:color w:val="EE0000"/>
          <w:sz w:val="24"/>
          <w:szCs w:val="24"/>
        </w:rPr>
        <w:t xml:space="preserve">. </w:t>
      </w:r>
    </w:p>
    <w:p w14:paraId="76D1F4E5" w14:textId="77777777" w:rsidR="007D6DBA" w:rsidRPr="00B03D90" w:rsidRDefault="007D6DBA" w:rsidP="003A193F">
      <w:pPr>
        <w:spacing w:after="0" w:line="276" w:lineRule="auto"/>
        <w:jc w:val="both"/>
        <w:rPr>
          <w:rFonts w:ascii="Times New Roman" w:hAnsi="Times New Roman" w:cs="Times New Roman"/>
          <w:color w:val="EE0000"/>
          <w:sz w:val="24"/>
          <w:szCs w:val="24"/>
        </w:rPr>
      </w:pPr>
    </w:p>
    <w:p w14:paraId="6FACE32F" w14:textId="15566576" w:rsidR="007D6DBA" w:rsidRPr="00B03D90" w:rsidRDefault="007D6DBA" w:rsidP="003A193F">
      <w:pPr>
        <w:spacing w:after="0" w:line="276" w:lineRule="auto"/>
        <w:jc w:val="both"/>
        <w:rPr>
          <w:rFonts w:ascii="Times New Roman" w:hAnsi="Times New Roman" w:cs="Times New Roman"/>
          <w:b/>
          <w:sz w:val="24"/>
          <w:szCs w:val="24"/>
        </w:rPr>
      </w:pPr>
      <w:r w:rsidRPr="00B03D90">
        <w:rPr>
          <w:rFonts w:ascii="Times New Roman" w:hAnsi="Times New Roman" w:cs="Times New Roman"/>
          <w:b/>
          <w:sz w:val="24"/>
          <w:szCs w:val="24"/>
        </w:rPr>
        <w:t>Izvještaj o danim jamstvima</w:t>
      </w:r>
      <w:r w:rsidR="00B352F5" w:rsidRPr="00B03D90">
        <w:rPr>
          <w:rFonts w:ascii="Times New Roman" w:hAnsi="Times New Roman" w:cs="Times New Roman"/>
          <w:b/>
          <w:sz w:val="24"/>
          <w:szCs w:val="24"/>
        </w:rPr>
        <w:t xml:space="preserve"> i plaćanjima po protestiranim jamstvima </w:t>
      </w:r>
    </w:p>
    <w:p w14:paraId="569474CA" w14:textId="77777777" w:rsidR="007D6DBA" w:rsidRPr="00B03D90" w:rsidRDefault="007D6DBA" w:rsidP="003A193F">
      <w:pPr>
        <w:spacing w:after="0" w:line="276" w:lineRule="auto"/>
        <w:jc w:val="both"/>
        <w:rPr>
          <w:rFonts w:ascii="Times New Roman" w:hAnsi="Times New Roman" w:cs="Times New Roman"/>
          <w:b/>
          <w:sz w:val="24"/>
          <w:szCs w:val="24"/>
        </w:rPr>
      </w:pPr>
    </w:p>
    <w:p w14:paraId="43467412" w14:textId="119B89B7" w:rsidR="006B7D1D" w:rsidRPr="00B03D90" w:rsidRDefault="007D6DBA" w:rsidP="007F00CF">
      <w:pPr>
        <w:spacing w:after="0" w:line="276" w:lineRule="auto"/>
        <w:jc w:val="both"/>
        <w:rPr>
          <w:rFonts w:ascii="Times New Roman" w:eastAsia="Times New Roman" w:hAnsi="Times New Roman" w:cs="Times New Roman"/>
          <w:sz w:val="24"/>
          <w:szCs w:val="24"/>
          <w:lang w:eastAsia="hr-HR"/>
        </w:rPr>
      </w:pPr>
      <w:r w:rsidRPr="00B03D90">
        <w:rPr>
          <w:rFonts w:ascii="Times New Roman" w:eastAsia="Times New Roman" w:hAnsi="Times New Roman" w:cs="Times New Roman"/>
          <w:sz w:val="24"/>
          <w:szCs w:val="24"/>
          <w:lang w:eastAsia="hr-HR"/>
        </w:rPr>
        <w:t>U 202</w:t>
      </w:r>
      <w:r w:rsidR="00B03D90" w:rsidRPr="00B03D90">
        <w:rPr>
          <w:rFonts w:ascii="Times New Roman" w:eastAsia="Times New Roman" w:hAnsi="Times New Roman" w:cs="Times New Roman"/>
          <w:sz w:val="24"/>
          <w:szCs w:val="24"/>
          <w:lang w:eastAsia="hr-HR"/>
        </w:rPr>
        <w:t>5</w:t>
      </w:r>
      <w:r w:rsidRPr="00B03D90">
        <w:rPr>
          <w:rFonts w:ascii="Times New Roman" w:eastAsia="Times New Roman" w:hAnsi="Times New Roman" w:cs="Times New Roman"/>
          <w:sz w:val="24"/>
          <w:szCs w:val="24"/>
          <w:lang w:eastAsia="hr-HR"/>
        </w:rPr>
        <w:t>. godini nije bilo izdavanja novih jamstava. Općina Bibinje nema aktivna jamstva.</w:t>
      </w:r>
    </w:p>
    <w:p w14:paraId="2DD2D20E" w14:textId="77777777" w:rsidR="007F00CF" w:rsidRPr="00B03D90" w:rsidRDefault="007F00CF" w:rsidP="007F00CF">
      <w:pPr>
        <w:spacing w:after="0" w:line="276" w:lineRule="auto"/>
        <w:jc w:val="both"/>
        <w:rPr>
          <w:rFonts w:ascii="Times New Roman" w:eastAsia="Times New Roman" w:hAnsi="Times New Roman" w:cs="Times New Roman"/>
          <w:color w:val="EE0000"/>
          <w:sz w:val="24"/>
          <w:szCs w:val="24"/>
          <w:lang w:eastAsia="hr-HR"/>
        </w:rPr>
      </w:pPr>
    </w:p>
    <w:p w14:paraId="230D0D7B" w14:textId="4C72798B" w:rsidR="007D6DBA" w:rsidRPr="00B03D90" w:rsidRDefault="007D6DBA" w:rsidP="003A193F">
      <w:pPr>
        <w:spacing w:after="0" w:line="276" w:lineRule="auto"/>
        <w:jc w:val="both"/>
        <w:rPr>
          <w:rFonts w:ascii="Times New Roman" w:eastAsia="Times New Roman" w:hAnsi="Times New Roman" w:cs="Times New Roman"/>
          <w:b/>
          <w:sz w:val="24"/>
          <w:szCs w:val="24"/>
          <w:lang w:eastAsia="hr-HR"/>
        </w:rPr>
      </w:pPr>
      <w:r w:rsidRPr="00B03D90">
        <w:rPr>
          <w:rFonts w:ascii="Times New Roman" w:eastAsia="Times New Roman" w:hAnsi="Times New Roman" w:cs="Times New Roman"/>
          <w:b/>
          <w:sz w:val="24"/>
          <w:szCs w:val="24"/>
          <w:lang w:eastAsia="hr-HR"/>
        </w:rPr>
        <w:t>Izvještaj o zaduživanju na domaćem i stranom tržištu</w:t>
      </w:r>
      <w:r w:rsidR="00B352F5" w:rsidRPr="00B03D90">
        <w:rPr>
          <w:rFonts w:ascii="Times New Roman" w:eastAsia="Times New Roman" w:hAnsi="Times New Roman" w:cs="Times New Roman"/>
          <w:b/>
          <w:sz w:val="24"/>
          <w:szCs w:val="24"/>
          <w:lang w:eastAsia="hr-HR"/>
        </w:rPr>
        <w:t xml:space="preserve"> novca i kapitala </w:t>
      </w:r>
    </w:p>
    <w:p w14:paraId="54E767BA" w14:textId="216E7974" w:rsidR="00C91D59" w:rsidRPr="00B03D90" w:rsidRDefault="00C91D59" w:rsidP="003A193F">
      <w:pPr>
        <w:spacing w:after="0" w:line="276" w:lineRule="auto"/>
        <w:jc w:val="both"/>
        <w:rPr>
          <w:rFonts w:ascii="Times New Roman" w:eastAsia="Times New Roman" w:hAnsi="Times New Roman" w:cs="Times New Roman"/>
          <w:bCs/>
          <w:sz w:val="24"/>
          <w:szCs w:val="24"/>
          <w:lang w:eastAsia="hr-HR"/>
        </w:rPr>
      </w:pPr>
    </w:p>
    <w:p w14:paraId="035334CA" w14:textId="719A8CB5" w:rsidR="00551CEF" w:rsidRPr="00B03D90" w:rsidRDefault="00551CEF" w:rsidP="00551CEF">
      <w:pPr>
        <w:spacing w:after="0" w:line="276" w:lineRule="auto"/>
        <w:jc w:val="both"/>
        <w:rPr>
          <w:rFonts w:ascii="Times New Roman" w:eastAsia="Times New Roman" w:hAnsi="Times New Roman" w:cs="Times New Roman"/>
          <w:bCs/>
          <w:sz w:val="24"/>
          <w:szCs w:val="24"/>
          <w:lang w:eastAsia="hr-HR"/>
        </w:rPr>
      </w:pPr>
      <w:r w:rsidRPr="00B03D90">
        <w:rPr>
          <w:rFonts w:ascii="Times New Roman" w:eastAsia="Times New Roman" w:hAnsi="Times New Roman" w:cs="Times New Roman"/>
          <w:bCs/>
          <w:sz w:val="24"/>
          <w:szCs w:val="24"/>
          <w:lang w:eastAsia="hr-HR"/>
        </w:rPr>
        <w:t>Općina Bibinje za kupnju nekretnine  zadužila se kod Zagrebačke banke d.d. 31.12.2021. godine u iznosu od 7.125.000,00 kuna sa kamatnom stopom od 1,85% na rok od 9 godina i 6 mjeseci bez razdoblja počeka, te su ostalih troškov</w:t>
      </w:r>
      <w:r w:rsidR="002561BA" w:rsidRPr="00B03D90">
        <w:rPr>
          <w:rFonts w:ascii="Times New Roman" w:eastAsia="Times New Roman" w:hAnsi="Times New Roman" w:cs="Times New Roman"/>
          <w:bCs/>
          <w:sz w:val="24"/>
          <w:szCs w:val="24"/>
          <w:lang w:eastAsia="hr-HR"/>
        </w:rPr>
        <w:t>a</w:t>
      </w:r>
      <w:r w:rsidRPr="00B03D90">
        <w:rPr>
          <w:rFonts w:ascii="Times New Roman" w:eastAsia="Times New Roman" w:hAnsi="Times New Roman" w:cs="Times New Roman"/>
          <w:bCs/>
          <w:sz w:val="24"/>
          <w:szCs w:val="24"/>
          <w:lang w:eastAsia="hr-HR"/>
        </w:rPr>
        <w:t xml:space="preserve"> kredita nema. Za navedeno zaduženje Općina Bibinje dobila je suglasnost Vlade RH 30.12.2021. godine. </w:t>
      </w:r>
      <w:r w:rsidRPr="00153523">
        <w:rPr>
          <w:rFonts w:ascii="Times New Roman" w:eastAsia="Times New Roman" w:hAnsi="Times New Roman" w:cs="Times New Roman"/>
          <w:bCs/>
          <w:sz w:val="24"/>
          <w:szCs w:val="24"/>
          <w:lang w:eastAsia="hr-HR"/>
        </w:rPr>
        <w:t>Na početku izvještajnog razdoblja stanje obveza za otplatu navedenog zaduženja iznosil</w:t>
      </w:r>
      <w:r w:rsidR="009208D2" w:rsidRPr="00153523">
        <w:rPr>
          <w:rFonts w:ascii="Times New Roman" w:eastAsia="Times New Roman" w:hAnsi="Times New Roman" w:cs="Times New Roman"/>
          <w:bCs/>
          <w:sz w:val="24"/>
          <w:szCs w:val="24"/>
          <w:lang w:eastAsia="hr-HR"/>
        </w:rPr>
        <w:t>o</w:t>
      </w:r>
      <w:r w:rsidRPr="00153523">
        <w:rPr>
          <w:rFonts w:ascii="Times New Roman" w:eastAsia="Times New Roman" w:hAnsi="Times New Roman" w:cs="Times New Roman"/>
          <w:bCs/>
          <w:sz w:val="24"/>
          <w:szCs w:val="24"/>
          <w:lang w:eastAsia="hr-HR"/>
        </w:rPr>
        <w:t xml:space="preserve"> je </w:t>
      </w:r>
      <w:r w:rsidR="00153523" w:rsidRPr="00153523">
        <w:rPr>
          <w:rFonts w:ascii="Times New Roman" w:eastAsia="Times New Roman" w:hAnsi="Times New Roman" w:cs="Times New Roman"/>
          <w:bCs/>
          <w:sz w:val="24"/>
          <w:szCs w:val="24"/>
          <w:lang w:eastAsia="hr-HR"/>
        </w:rPr>
        <w:t>647.023,5</w:t>
      </w:r>
      <w:r w:rsidR="00BF2B0F">
        <w:rPr>
          <w:rFonts w:ascii="Times New Roman" w:eastAsia="Times New Roman" w:hAnsi="Times New Roman" w:cs="Times New Roman"/>
          <w:bCs/>
          <w:sz w:val="24"/>
          <w:szCs w:val="24"/>
          <w:lang w:eastAsia="hr-HR"/>
        </w:rPr>
        <w:t>8</w:t>
      </w:r>
      <w:r w:rsidRPr="00153523">
        <w:rPr>
          <w:rFonts w:ascii="Times New Roman" w:eastAsia="Times New Roman" w:hAnsi="Times New Roman" w:cs="Times New Roman"/>
          <w:bCs/>
          <w:sz w:val="24"/>
          <w:szCs w:val="24"/>
          <w:lang w:eastAsia="hr-HR"/>
        </w:rPr>
        <w:t xml:space="preserve"> eura</w:t>
      </w:r>
      <w:r w:rsidR="00E8378E" w:rsidRPr="00153523">
        <w:rPr>
          <w:rFonts w:ascii="Times New Roman" w:eastAsia="Times New Roman" w:hAnsi="Times New Roman" w:cs="Times New Roman"/>
          <w:bCs/>
          <w:sz w:val="24"/>
          <w:szCs w:val="24"/>
          <w:lang w:eastAsia="hr-HR"/>
        </w:rPr>
        <w:t xml:space="preserve"> </w:t>
      </w:r>
      <w:r w:rsidR="009208D2" w:rsidRPr="00153523">
        <w:rPr>
          <w:rFonts w:ascii="Times New Roman" w:eastAsia="Times New Roman" w:hAnsi="Times New Roman" w:cs="Times New Roman"/>
          <w:bCs/>
          <w:sz w:val="24"/>
          <w:szCs w:val="24"/>
          <w:lang w:eastAsia="hr-HR"/>
        </w:rPr>
        <w:t xml:space="preserve">za </w:t>
      </w:r>
      <w:r w:rsidR="00E8378E" w:rsidRPr="00153523">
        <w:rPr>
          <w:rFonts w:ascii="Times New Roman" w:eastAsia="Times New Roman" w:hAnsi="Times New Roman" w:cs="Times New Roman"/>
          <w:bCs/>
          <w:sz w:val="24"/>
          <w:szCs w:val="24"/>
          <w:lang w:eastAsia="hr-HR"/>
        </w:rPr>
        <w:t>glavnic</w:t>
      </w:r>
      <w:r w:rsidR="009208D2" w:rsidRPr="00153523">
        <w:rPr>
          <w:rFonts w:ascii="Times New Roman" w:eastAsia="Times New Roman" w:hAnsi="Times New Roman" w:cs="Times New Roman"/>
          <w:bCs/>
          <w:sz w:val="24"/>
          <w:szCs w:val="24"/>
          <w:lang w:eastAsia="hr-HR"/>
        </w:rPr>
        <w:t>u</w:t>
      </w:r>
      <w:r w:rsidR="00E8378E" w:rsidRPr="00153523">
        <w:rPr>
          <w:rFonts w:ascii="Times New Roman" w:eastAsia="Times New Roman" w:hAnsi="Times New Roman" w:cs="Times New Roman"/>
          <w:bCs/>
          <w:sz w:val="24"/>
          <w:szCs w:val="24"/>
          <w:lang w:eastAsia="hr-HR"/>
        </w:rPr>
        <w:t xml:space="preserve"> i </w:t>
      </w:r>
      <w:r w:rsidR="00153523">
        <w:rPr>
          <w:rFonts w:ascii="Times New Roman" w:eastAsia="Times New Roman" w:hAnsi="Times New Roman" w:cs="Times New Roman"/>
          <w:bCs/>
          <w:sz w:val="24"/>
          <w:szCs w:val="24"/>
          <w:lang w:eastAsia="hr-HR"/>
        </w:rPr>
        <w:t>39.498,03</w:t>
      </w:r>
      <w:r w:rsidR="002561BA" w:rsidRPr="00153523">
        <w:rPr>
          <w:rFonts w:ascii="Times New Roman" w:eastAsia="Times New Roman" w:hAnsi="Times New Roman" w:cs="Times New Roman"/>
          <w:bCs/>
          <w:sz w:val="24"/>
          <w:szCs w:val="24"/>
          <w:lang w:eastAsia="hr-HR"/>
        </w:rPr>
        <w:t xml:space="preserve"> eura </w:t>
      </w:r>
      <w:r w:rsidR="009208D2" w:rsidRPr="00153523">
        <w:rPr>
          <w:rFonts w:ascii="Times New Roman" w:eastAsia="Times New Roman" w:hAnsi="Times New Roman" w:cs="Times New Roman"/>
          <w:bCs/>
          <w:sz w:val="24"/>
          <w:szCs w:val="24"/>
          <w:lang w:eastAsia="hr-HR"/>
        </w:rPr>
        <w:t xml:space="preserve">za </w:t>
      </w:r>
      <w:r w:rsidR="002561BA" w:rsidRPr="00153523">
        <w:rPr>
          <w:rFonts w:ascii="Times New Roman" w:eastAsia="Times New Roman" w:hAnsi="Times New Roman" w:cs="Times New Roman"/>
          <w:bCs/>
          <w:sz w:val="24"/>
          <w:szCs w:val="24"/>
          <w:lang w:eastAsia="hr-HR"/>
        </w:rPr>
        <w:t>kamat</w:t>
      </w:r>
      <w:r w:rsidR="009208D2" w:rsidRPr="00153523">
        <w:rPr>
          <w:rFonts w:ascii="Times New Roman" w:eastAsia="Times New Roman" w:hAnsi="Times New Roman" w:cs="Times New Roman"/>
          <w:bCs/>
          <w:sz w:val="24"/>
          <w:szCs w:val="24"/>
          <w:lang w:eastAsia="hr-HR"/>
        </w:rPr>
        <w:t>e</w:t>
      </w:r>
      <w:r w:rsidRPr="00153523">
        <w:rPr>
          <w:rFonts w:ascii="Times New Roman" w:eastAsia="Times New Roman" w:hAnsi="Times New Roman" w:cs="Times New Roman"/>
          <w:bCs/>
          <w:sz w:val="24"/>
          <w:szCs w:val="24"/>
          <w:lang w:eastAsia="hr-HR"/>
        </w:rPr>
        <w:t xml:space="preserve">, u ovom izvještajnom razdoblju otplaćeno je </w:t>
      </w:r>
      <w:r w:rsidR="008D18FE" w:rsidRPr="00153523">
        <w:rPr>
          <w:rFonts w:ascii="Times New Roman" w:eastAsia="Times New Roman" w:hAnsi="Times New Roman" w:cs="Times New Roman"/>
          <w:bCs/>
          <w:sz w:val="24"/>
          <w:szCs w:val="24"/>
          <w:lang w:eastAsia="hr-HR"/>
        </w:rPr>
        <w:t>49.771,08</w:t>
      </w:r>
      <w:r w:rsidRPr="00153523">
        <w:rPr>
          <w:rFonts w:ascii="Times New Roman" w:eastAsia="Times New Roman" w:hAnsi="Times New Roman" w:cs="Times New Roman"/>
          <w:bCs/>
          <w:sz w:val="24"/>
          <w:szCs w:val="24"/>
          <w:lang w:eastAsia="hr-HR"/>
        </w:rPr>
        <w:t xml:space="preserve"> eura glavnice i </w:t>
      </w:r>
      <w:r w:rsidR="00153523" w:rsidRPr="00153523">
        <w:rPr>
          <w:rFonts w:ascii="Times New Roman" w:eastAsia="Times New Roman" w:hAnsi="Times New Roman" w:cs="Times New Roman"/>
          <w:bCs/>
          <w:sz w:val="24"/>
          <w:szCs w:val="24"/>
          <w:lang w:eastAsia="hr-HR"/>
        </w:rPr>
        <w:t>5.775,00</w:t>
      </w:r>
      <w:r w:rsidRPr="00153523">
        <w:rPr>
          <w:rFonts w:ascii="Times New Roman" w:eastAsia="Times New Roman" w:hAnsi="Times New Roman" w:cs="Times New Roman"/>
          <w:bCs/>
          <w:sz w:val="24"/>
          <w:szCs w:val="24"/>
          <w:lang w:eastAsia="hr-HR"/>
        </w:rPr>
        <w:t xml:space="preserve"> eura kamata</w:t>
      </w:r>
      <w:r w:rsidRPr="00B03D90">
        <w:rPr>
          <w:rFonts w:ascii="Times New Roman" w:eastAsia="Times New Roman" w:hAnsi="Times New Roman" w:cs="Times New Roman"/>
          <w:bCs/>
          <w:color w:val="EE0000"/>
          <w:sz w:val="24"/>
          <w:szCs w:val="24"/>
          <w:lang w:eastAsia="hr-HR"/>
        </w:rPr>
        <w:t xml:space="preserve">, </w:t>
      </w:r>
      <w:r w:rsidRPr="00B03D90">
        <w:rPr>
          <w:rFonts w:ascii="Times New Roman" w:eastAsia="Times New Roman" w:hAnsi="Times New Roman" w:cs="Times New Roman"/>
          <w:bCs/>
          <w:sz w:val="24"/>
          <w:szCs w:val="24"/>
          <w:lang w:eastAsia="hr-HR"/>
        </w:rPr>
        <w:t xml:space="preserve">te na kraju izvještajnog razdoblja </w:t>
      </w:r>
      <w:r w:rsidR="002B4891" w:rsidRPr="00B03D90">
        <w:rPr>
          <w:rFonts w:ascii="Times New Roman" w:eastAsia="Times New Roman" w:hAnsi="Times New Roman" w:cs="Times New Roman"/>
          <w:bCs/>
          <w:sz w:val="24"/>
          <w:szCs w:val="24"/>
          <w:lang w:eastAsia="hr-HR"/>
        </w:rPr>
        <w:t xml:space="preserve">obveza iznosi </w:t>
      </w:r>
      <w:r w:rsidR="00B03D90">
        <w:rPr>
          <w:rFonts w:ascii="Times New Roman" w:eastAsia="Times New Roman" w:hAnsi="Times New Roman" w:cs="Times New Roman"/>
          <w:bCs/>
          <w:sz w:val="24"/>
          <w:szCs w:val="24"/>
          <w:lang w:eastAsia="hr-HR"/>
        </w:rPr>
        <w:t>597.252,</w:t>
      </w:r>
      <w:r w:rsidR="00BF2B0F">
        <w:rPr>
          <w:rFonts w:ascii="Times New Roman" w:eastAsia="Times New Roman" w:hAnsi="Times New Roman" w:cs="Times New Roman"/>
          <w:bCs/>
          <w:sz w:val="24"/>
          <w:szCs w:val="24"/>
          <w:lang w:eastAsia="hr-HR"/>
        </w:rPr>
        <w:t xml:space="preserve">50 </w:t>
      </w:r>
      <w:r w:rsidR="002B4891" w:rsidRPr="00B03D90">
        <w:rPr>
          <w:rFonts w:ascii="Times New Roman" w:eastAsia="Times New Roman" w:hAnsi="Times New Roman" w:cs="Times New Roman"/>
          <w:bCs/>
          <w:sz w:val="24"/>
          <w:szCs w:val="24"/>
          <w:lang w:eastAsia="hr-HR"/>
        </w:rPr>
        <w:t xml:space="preserve">eura za glavnicu i </w:t>
      </w:r>
      <w:r w:rsidR="00153523">
        <w:rPr>
          <w:rFonts w:ascii="Times New Roman" w:eastAsia="Times New Roman" w:hAnsi="Times New Roman" w:cs="Times New Roman"/>
          <w:bCs/>
          <w:sz w:val="24"/>
          <w:szCs w:val="24"/>
          <w:lang w:eastAsia="hr-HR"/>
        </w:rPr>
        <w:t>33.723,03</w:t>
      </w:r>
      <w:r w:rsidR="00E8378E" w:rsidRPr="00B03D90">
        <w:rPr>
          <w:rFonts w:ascii="Times New Roman" w:eastAsia="Times New Roman" w:hAnsi="Times New Roman" w:cs="Times New Roman"/>
          <w:bCs/>
          <w:sz w:val="24"/>
          <w:szCs w:val="24"/>
          <w:lang w:eastAsia="hr-HR"/>
        </w:rPr>
        <w:t xml:space="preserve"> eura</w:t>
      </w:r>
      <w:r w:rsidR="002561BA" w:rsidRPr="00B03D90">
        <w:rPr>
          <w:rFonts w:ascii="Times New Roman" w:eastAsia="Times New Roman" w:hAnsi="Times New Roman" w:cs="Times New Roman"/>
          <w:bCs/>
          <w:sz w:val="24"/>
          <w:szCs w:val="24"/>
          <w:lang w:eastAsia="hr-HR"/>
        </w:rPr>
        <w:t xml:space="preserve"> za kamate</w:t>
      </w:r>
      <w:r w:rsidRPr="00B03D90">
        <w:rPr>
          <w:rFonts w:ascii="Times New Roman" w:eastAsia="Times New Roman" w:hAnsi="Times New Roman" w:cs="Times New Roman"/>
          <w:bCs/>
          <w:sz w:val="24"/>
          <w:szCs w:val="24"/>
          <w:lang w:eastAsia="hr-HR"/>
        </w:rPr>
        <w:t xml:space="preserve">. Ukupno je otplaćeno </w:t>
      </w:r>
      <w:r w:rsidR="00B03D90">
        <w:rPr>
          <w:rFonts w:ascii="Times New Roman" w:eastAsia="Times New Roman" w:hAnsi="Times New Roman" w:cs="Times New Roman"/>
          <w:bCs/>
          <w:sz w:val="24"/>
          <w:szCs w:val="24"/>
          <w:lang w:eastAsia="hr-HR"/>
        </w:rPr>
        <w:t>348.397,56</w:t>
      </w:r>
      <w:r w:rsidRPr="00B03D90">
        <w:rPr>
          <w:rFonts w:ascii="Times New Roman" w:eastAsia="Times New Roman" w:hAnsi="Times New Roman" w:cs="Times New Roman"/>
          <w:bCs/>
          <w:sz w:val="24"/>
          <w:szCs w:val="24"/>
          <w:lang w:eastAsia="hr-HR"/>
        </w:rPr>
        <w:t xml:space="preserve"> eura glavnice i </w:t>
      </w:r>
      <w:r w:rsidR="00B03D90">
        <w:rPr>
          <w:rFonts w:ascii="Times New Roman" w:eastAsia="Times New Roman" w:hAnsi="Times New Roman" w:cs="Times New Roman"/>
          <w:bCs/>
          <w:sz w:val="24"/>
          <w:szCs w:val="24"/>
          <w:lang w:eastAsia="hr-HR"/>
        </w:rPr>
        <w:t>48.708,47</w:t>
      </w:r>
      <w:r w:rsidRPr="00B03D90">
        <w:rPr>
          <w:rFonts w:ascii="Times New Roman" w:eastAsia="Times New Roman" w:hAnsi="Times New Roman" w:cs="Times New Roman"/>
          <w:bCs/>
          <w:sz w:val="24"/>
          <w:szCs w:val="24"/>
          <w:lang w:eastAsia="hr-HR"/>
        </w:rPr>
        <w:t xml:space="preserve"> eura kamata. </w:t>
      </w:r>
      <w:r w:rsidR="009208D2" w:rsidRPr="00B03D90">
        <w:rPr>
          <w:rFonts w:ascii="Times New Roman" w:eastAsia="Times New Roman" w:hAnsi="Times New Roman" w:cs="Times New Roman"/>
          <w:bCs/>
          <w:sz w:val="24"/>
          <w:szCs w:val="24"/>
          <w:lang w:eastAsia="hr-HR"/>
        </w:rPr>
        <w:t>Kredit se otplaćuje mjesečno, anuitet dospijeva prvog dana u mjesecu a iznosi 8.295,18 eura, zadnji anuitet dospijeva 0</w:t>
      </w:r>
      <w:r w:rsidR="008D18FE" w:rsidRPr="00B03D90">
        <w:rPr>
          <w:rFonts w:ascii="Times New Roman" w:eastAsia="Times New Roman" w:hAnsi="Times New Roman" w:cs="Times New Roman"/>
          <w:bCs/>
          <w:sz w:val="24"/>
          <w:szCs w:val="24"/>
          <w:lang w:eastAsia="hr-HR"/>
        </w:rPr>
        <w:t>3</w:t>
      </w:r>
      <w:r w:rsidR="009208D2" w:rsidRPr="00B03D90">
        <w:rPr>
          <w:rFonts w:ascii="Times New Roman" w:eastAsia="Times New Roman" w:hAnsi="Times New Roman" w:cs="Times New Roman"/>
          <w:bCs/>
          <w:sz w:val="24"/>
          <w:szCs w:val="24"/>
          <w:lang w:eastAsia="hr-HR"/>
        </w:rPr>
        <w:t xml:space="preserve">.06.2031. godine. </w:t>
      </w:r>
    </w:p>
    <w:p w14:paraId="5CBC3CCF" w14:textId="77777777" w:rsidR="008E49FF" w:rsidRPr="00B03D90" w:rsidRDefault="008E49FF" w:rsidP="008E49FF">
      <w:pPr>
        <w:spacing w:after="0" w:line="276" w:lineRule="auto"/>
        <w:jc w:val="both"/>
        <w:rPr>
          <w:rFonts w:ascii="Times New Roman" w:eastAsia="Times New Roman" w:hAnsi="Times New Roman" w:cs="Times New Roman"/>
          <w:bCs/>
          <w:color w:val="EE0000"/>
          <w:sz w:val="24"/>
          <w:szCs w:val="24"/>
          <w:lang w:eastAsia="hr-HR"/>
        </w:rPr>
      </w:pPr>
    </w:p>
    <w:p w14:paraId="263611BD" w14:textId="33D000F9" w:rsidR="00551CEF" w:rsidRPr="00BF2B0F" w:rsidRDefault="008E49FF" w:rsidP="00BF2B0F">
      <w:pPr>
        <w:jc w:val="both"/>
        <w:rPr>
          <w:sz w:val="18"/>
          <w:szCs w:val="18"/>
        </w:rPr>
      </w:pPr>
      <w:r w:rsidRPr="00153523">
        <w:rPr>
          <w:rFonts w:ascii="Times New Roman" w:eastAsia="Times New Roman" w:hAnsi="Times New Roman" w:cs="Times New Roman"/>
          <w:bCs/>
          <w:sz w:val="24"/>
          <w:szCs w:val="24"/>
          <w:lang w:eastAsia="hr-HR"/>
        </w:rPr>
        <w:t xml:space="preserve">Općina Bibinje za sufinanciranje izgradnje dječjeg vrtića zadužila se kod Zagrebačke banke d.d. 18.06.2024. godine u iznosu od 3.553.274,94 sa kamatnom stopom od 3,09% na rok od 12 godina bez razdoblja počeka, te ostali troškovi kredita iznose 4.974,58 eura. Za navedeno zaduženje Općina Bibinje dobila je suglasnost Vlade RH </w:t>
      </w:r>
      <w:r w:rsidR="0085674E" w:rsidRPr="00153523">
        <w:rPr>
          <w:rFonts w:ascii="Times New Roman" w:eastAsia="Times New Roman" w:hAnsi="Times New Roman" w:cs="Times New Roman"/>
          <w:bCs/>
          <w:sz w:val="24"/>
          <w:szCs w:val="24"/>
          <w:lang w:eastAsia="hr-HR"/>
        </w:rPr>
        <w:t>06.06.2024.</w:t>
      </w:r>
      <w:r w:rsidRPr="00153523">
        <w:rPr>
          <w:rFonts w:ascii="Times New Roman" w:eastAsia="Times New Roman" w:hAnsi="Times New Roman" w:cs="Times New Roman"/>
          <w:bCs/>
          <w:sz w:val="24"/>
          <w:szCs w:val="24"/>
          <w:lang w:eastAsia="hr-HR"/>
        </w:rPr>
        <w:t xml:space="preserve"> godine.</w:t>
      </w:r>
      <w:r w:rsidR="00153523">
        <w:rPr>
          <w:rFonts w:ascii="Times New Roman" w:eastAsia="Times New Roman" w:hAnsi="Times New Roman" w:cs="Times New Roman"/>
          <w:bCs/>
          <w:sz w:val="24"/>
          <w:szCs w:val="24"/>
          <w:lang w:eastAsia="hr-HR"/>
        </w:rPr>
        <w:t xml:space="preserve"> </w:t>
      </w:r>
      <w:r w:rsidR="00153523" w:rsidRPr="00153523">
        <w:rPr>
          <w:rFonts w:ascii="Times New Roman" w:hAnsi="Times New Roman" w:cs="Times New Roman"/>
          <w:sz w:val="24"/>
          <w:szCs w:val="24"/>
        </w:rPr>
        <w:t>Do dana 3</w:t>
      </w:r>
      <w:r w:rsidR="00153523">
        <w:rPr>
          <w:rFonts w:ascii="Times New Roman" w:hAnsi="Times New Roman" w:cs="Times New Roman"/>
          <w:sz w:val="24"/>
          <w:szCs w:val="24"/>
        </w:rPr>
        <w:t>0</w:t>
      </w:r>
      <w:r w:rsidR="00153523" w:rsidRPr="00153523">
        <w:rPr>
          <w:rFonts w:ascii="Times New Roman" w:hAnsi="Times New Roman" w:cs="Times New Roman"/>
          <w:sz w:val="24"/>
          <w:szCs w:val="24"/>
        </w:rPr>
        <w:t>.</w:t>
      </w:r>
      <w:r w:rsidR="00153523">
        <w:rPr>
          <w:rFonts w:ascii="Times New Roman" w:hAnsi="Times New Roman" w:cs="Times New Roman"/>
          <w:sz w:val="24"/>
          <w:szCs w:val="24"/>
        </w:rPr>
        <w:t>06</w:t>
      </w:r>
      <w:r w:rsidR="00153523" w:rsidRPr="00153523">
        <w:rPr>
          <w:rFonts w:ascii="Times New Roman" w:hAnsi="Times New Roman" w:cs="Times New Roman"/>
          <w:sz w:val="24"/>
          <w:szCs w:val="24"/>
        </w:rPr>
        <w:t>.202</w:t>
      </w:r>
      <w:r w:rsidR="00153523">
        <w:rPr>
          <w:rFonts w:ascii="Times New Roman" w:hAnsi="Times New Roman" w:cs="Times New Roman"/>
          <w:sz w:val="24"/>
          <w:szCs w:val="24"/>
        </w:rPr>
        <w:t>5</w:t>
      </w:r>
      <w:r w:rsidR="00153523" w:rsidRPr="00153523">
        <w:rPr>
          <w:rFonts w:ascii="Times New Roman" w:hAnsi="Times New Roman" w:cs="Times New Roman"/>
          <w:sz w:val="24"/>
          <w:szCs w:val="24"/>
        </w:rPr>
        <w:t xml:space="preserve">. godine povućeno  je ukupno </w:t>
      </w:r>
      <w:r w:rsidR="00BF2B0F">
        <w:rPr>
          <w:rFonts w:ascii="Times New Roman" w:hAnsi="Times New Roman" w:cs="Times New Roman"/>
          <w:sz w:val="24"/>
          <w:szCs w:val="24"/>
        </w:rPr>
        <w:t>2.401.189,58</w:t>
      </w:r>
      <w:r w:rsidR="00153523" w:rsidRPr="00153523">
        <w:rPr>
          <w:rFonts w:ascii="Times New Roman" w:hAnsi="Times New Roman" w:cs="Times New Roman"/>
          <w:sz w:val="24"/>
          <w:szCs w:val="24"/>
        </w:rPr>
        <w:t xml:space="preserve"> eura te će se ostalo povući </w:t>
      </w:r>
      <w:r w:rsidR="00BF2B0F">
        <w:rPr>
          <w:rFonts w:ascii="Times New Roman" w:hAnsi="Times New Roman" w:cs="Times New Roman"/>
          <w:sz w:val="24"/>
          <w:szCs w:val="24"/>
        </w:rPr>
        <w:t xml:space="preserve">do kraja </w:t>
      </w:r>
      <w:r w:rsidR="00153523" w:rsidRPr="00153523">
        <w:rPr>
          <w:rFonts w:ascii="Times New Roman" w:hAnsi="Times New Roman" w:cs="Times New Roman"/>
          <w:sz w:val="24"/>
          <w:szCs w:val="24"/>
        </w:rPr>
        <w:t>2025. godinu</w:t>
      </w:r>
      <w:r w:rsidR="00BF2B0F">
        <w:rPr>
          <w:rFonts w:ascii="Times New Roman" w:eastAsia="Times New Roman" w:hAnsi="Times New Roman" w:cs="Times New Roman"/>
          <w:bCs/>
          <w:sz w:val="24"/>
          <w:szCs w:val="24"/>
          <w:lang w:eastAsia="hr-HR"/>
        </w:rPr>
        <w:t xml:space="preserve">. </w:t>
      </w:r>
      <w:r w:rsidR="0085674E" w:rsidRPr="00153523">
        <w:rPr>
          <w:rFonts w:ascii="Times New Roman" w:eastAsia="Times New Roman" w:hAnsi="Times New Roman" w:cs="Times New Roman"/>
          <w:bCs/>
          <w:sz w:val="24"/>
          <w:szCs w:val="24"/>
          <w:lang w:eastAsia="hr-HR"/>
        </w:rPr>
        <w:t xml:space="preserve">Kredit će se krenuti otplaćivati u prvom mjesecu 2026. godine, </w:t>
      </w:r>
      <w:r w:rsidRPr="00153523">
        <w:rPr>
          <w:rFonts w:ascii="Times New Roman" w:eastAsia="Times New Roman" w:hAnsi="Times New Roman" w:cs="Times New Roman"/>
          <w:bCs/>
          <w:sz w:val="24"/>
          <w:szCs w:val="24"/>
          <w:lang w:eastAsia="hr-HR"/>
        </w:rPr>
        <w:t xml:space="preserve"> zadnji anuitet dospijeva </w:t>
      </w:r>
      <w:r w:rsidR="0085674E" w:rsidRPr="00153523">
        <w:rPr>
          <w:rFonts w:ascii="Times New Roman" w:eastAsia="Times New Roman" w:hAnsi="Times New Roman" w:cs="Times New Roman"/>
          <w:bCs/>
          <w:sz w:val="24"/>
          <w:szCs w:val="24"/>
          <w:lang w:eastAsia="hr-HR"/>
        </w:rPr>
        <w:t>31</w:t>
      </w:r>
      <w:r w:rsidRPr="00153523">
        <w:rPr>
          <w:rFonts w:ascii="Times New Roman" w:eastAsia="Times New Roman" w:hAnsi="Times New Roman" w:cs="Times New Roman"/>
          <w:bCs/>
          <w:sz w:val="24"/>
          <w:szCs w:val="24"/>
          <w:lang w:eastAsia="hr-HR"/>
        </w:rPr>
        <w:t>.</w:t>
      </w:r>
      <w:r w:rsidR="0085674E" w:rsidRPr="00153523">
        <w:rPr>
          <w:rFonts w:ascii="Times New Roman" w:eastAsia="Times New Roman" w:hAnsi="Times New Roman" w:cs="Times New Roman"/>
          <w:bCs/>
          <w:sz w:val="24"/>
          <w:szCs w:val="24"/>
          <w:lang w:eastAsia="hr-HR"/>
        </w:rPr>
        <w:t>12</w:t>
      </w:r>
      <w:r w:rsidRPr="00153523">
        <w:rPr>
          <w:rFonts w:ascii="Times New Roman" w:eastAsia="Times New Roman" w:hAnsi="Times New Roman" w:cs="Times New Roman"/>
          <w:bCs/>
          <w:sz w:val="24"/>
          <w:szCs w:val="24"/>
          <w:lang w:eastAsia="hr-HR"/>
        </w:rPr>
        <w:t>.203</w:t>
      </w:r>
      <w:r w:rsidR="0085674E" w:rsidRPr="00153523">
        <w:rPr>
          <w:rFonts w:ascii="Times New Roman" w:eastAsia="Times New Roman" w:hAnsi="Times New Roman" w:cs="Times New Roman"/>
          <w:bCs/>
          <w:sz w:val="24"/>
          <w:szCs w:val="24"/>
          <w:lang w:eastAsia="hr-HR"/>
        </w:rPr>
        <w:t>7</w:t>
      </w:r>
      <w:r w:rsidRPr="00153523">
        <w:rPr>
          <w:rFonts w:ascii="Times New Roman" w:eastAsia="Times New Roman" w:hAnsi="Times New Roman" w:cs="Times New Roman"/>
          <w:bCs/>
          <w:sz w:val="24"/>
          <w:szCs w:val="24"/>
          <w:lang w:eastAsia="hr-HR"/>
        </w:rPr>
        <w:t>. godine</w:t>
      </w:r>
      <w:r w:rsidRPr="00BF2B0F">
        <w:rPr>
          <w:rFonts w:ascii="Times New Roman" w:eastAsia="Times New Roman" w:hAnsi="Times New Roman" w:cs="Times New Roman"/>
          <w:bCs/>
          <w:sz w:val="24"/>
          <w:szCs w:val="24"/>
          <w:lang w:eastAsia="hr-HR"/>
        </w:rPr>
        <w:t xml:space="preserve">. </w:t>
      </w:r>
      <w:r w:rsidR="00BF2B0F" w:rsidRPr="00BF2B0F">
        <w:rPr>
          <w:rFonts w:ascii="Times New Roman" w:hAnsi="Times New Roman" w:cs="Times New Roman"/>
          <w:sz w:val="24"/>
          <w:szCs w:val="24"/>
        </w:rPr>
        <w:t xml:space="preserve">Kamatna stopa iznosi 3,09% a po otplatnom planu iznos kamata iznosi </w:t>
      </w:r>
      <w:r w:rsidR="00BF2B0F">
        <w:rPr>
          <w:rFonts w:ascii="Times New Roman" w:hAnsi="Times New Roman" w:cs="Times New Roman"/>
          <w:sz w:val="24"/>
          <w:szCs w:val="24"/>
        </w:rPr>
        <w:t>757</w:t>
      </w:r>
      <w:r w:rsidR="00BF2B0F" w:rsidRPr="00BF2B0F">
        <w:rPr>
          <w:rFonts w:ascii="Times New Roman" w:hAnsi="Times New Roman" w:cs="Times New Roman"/>
          <w:sz w:val="24"/>
          <w:szCs w:val="24"/>
        </w:rPr>
        <w:t>.</w:t>
      </w:r>
      <w:r w:rsidR="00BF2B0F">
        <w:rPr>
          <w:rFonts w:ascii="Times New Roman" w:hAnsi="Times New Roman" w:cs="Times New Roman"/>
          <w:sz w:val="24"/>
          <w:szCs w:val="24"/>
        </w:rPr>
        <w:t>986,33</w:t>
      </w:r>
      <w:r w:rsidR="00BF2B0F" w:rsidRPr="00BF2B0F">
        <w:rPr>
          <w:rFonts w:ascii="Times New Roman" w:hAnsi="Times New Roman" w:cs="Times New Roman"/>
          <w:sz w:val="24"/>
          <w:szCs w:val="24"/>
        </w:rPr>
        <w:t xml:space="preserve"> eura, od toga je otplaćeno </w:t>
      </w:r>
      <w:r w:rsidR="00BF2B0F">
        <w:rPr>
          <w:rFonts w:ascii="Times New Roman" w:hAnsi="Times New Roman" w:cs="Times New Roman"/>
          <w:sz w:val="24"/>
          <w:szCs w:val="24"/>
        </w:rPr>
        <w:t>18.558,63</w:t>
      </w:r>
      <w:r w:rsidR="00BF2B0F" w:rsidRPr="00BF2B0F">
        <w:rPr>
          <w:rFonts w:ascii="Times New Roman" w:hAnsi="Times New Roman" w:cs="Times New Roman"/>
          <w:sz w:val="24"/>
          <w:szCs w:val="24"/>
        </w:rPr>
        <w:t xml:space="preserve"> eura </w:t>
      </w:r>
      <w:proofErr w:type="spellStart"/>
      <w:r w:rsidR="00BF2B0F" w:rsidRPr="00BF2B0F">
        <w:rPr>
          <w:rFonts w:ascii="Times New Roman" w:hAnsi="Times New Roman" w:cs="Times New Roman"/>
          <w:sz w:val="24"/>
          <w:szCs w:val="24"/>
        </w:rPr>
        <w:t>interkal</w:t>
      </w:r>
      <w:r w:rsidR="00985678">
        <w:rPr>
          <w:rFonts w:ascii="Times New Roman" w:hAnsi="Times New Roman" w:cs="Times New Roman"/>
          <w:sz w:val="24"/>
          <w:szCs w:val="24"/>
        </w:rPr>
        <w:t>a</w:t>
      </w:r>
      <w:r w:rsidR="00BF2B0F" w:rsidRPr="00BF2B0F">
        <w:rPr>
          <w:rFonts w:ascii="Times New Roman" w:hAnsi="Times New Roman" w:cs="Times New Roman"/>
          <w:sz w:val="24"/>
          <w:szCs w:val="24"/>
        </w:rPr>
        <w:t>rne</w:t>
      </w:r>
      <w:proofErr w:type="spellEnd"/>
      <w:r w:rsidR="00BF2B0F" w:rsidRPr="00BF2B0F">
        <w:rPr>
          <w:rFonts w:ascii="Times New Roman" w:hAnsi="Times New Roman" w:cs="Times New Roman"/>
          <w:sz w:val="24"/>
          <w:szCs w:val="24"/>
        </w:rPr>
        <w:t xml:space="preserve"> kamate.</w:t>
      </w:r>
      <w:r w:rsidR="00BF2B0F">
        <w:rPr>
          <w:sz w:val="18"/>
          <w:szCs w:val="18"/>
        </w:rPr>
        <w:t xml:space="preserve"> </w:t>
      </w:r>
    </w:p>
    <w:p w14:paraId="3F4DB45C" w14:textId="490751BD" w:rsidR="007D6DBA" w:rsidRPr="00B03D90" w:rsidRDefault="007D6DBA" w:rsidP="003A193F">
      <w:pPr>
        <w:spacing w:line="276" w:lineRule="auto"/>
        <w:rPr>
          <w:rFonts w:ascii="Times New Roman" w:hAnsi="Times New Roman" w:cs="Times New Roman"/>
          <w:color w:val="EE0000"/>
          <w:sz w:val="24"/>
          <w:szCs w:val="24"/>
        </w:rPr>
      </w:pPr>
    </w:p>
    <w:p w14:paraId="38D7AD81" w14:textId="3B1FF1DE" w:rsidR="00B352F5" w:rsidRPr="00B03D90" w:rsidRDefault="00B352F5">
      <w:pPr>
        <w:rPr>
          <w:rFonts w:ascii="Times New Roman" w:hAnsi="Times New Roman" w:cs="Times New Roman"/>
          <w:sz w:val="24"/>
          <w:szCs w:val="24"/>
        </w:rPr>
      </w:pPr>
    </w:p>
    <w:sectPr w:rsidR="00B352F5" w:rsidRPr="00B03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169C9"/>
    <w:multiLevelType w:val="hybridMultilevel"/>
    <w:tmpl w:val="1E1EDA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0991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BA"/>
    <w:rsid w:val="00003DB1"/>
    <w:rsid w:val="000044EB"/>
    <w:rsid w:val="000144E8"/>
    <w:rsid w:val="0003684E"/>
    <w:rsid w:val="0005155F"/>
    <w:rsid w:val="00070DCC"/>
    <w:rsid w:val="0007669D"/>
    <w:rsid w:val="00086704"/>
    <w:rsid w:val="000F3F43"/>
    <w:rsid w:val="00153523"/>
    <w:rsid w:val="00184549"/>
    <w:rsid w:val="001A147E"/>
    <w:rsid w:val="001B297D"/>
    <w:rsid w:val="002561BA"/>
    <w:rsid w:val="00285637"/>
    <w:rsid w:val="002A2A22"/>
    <w:rsid w:val="002B4891"/>
    <w:rsid w:val="00300E26"/>
    <w:rsid w:val="003112DC"/>
    <w:rsid w:val="003309EF"/>
    <w:rsid w:val="003601F3"/>
    <w:rsid w:val="003627F0"/>
    <w:rsid w:val="00371648"/>
    <w:rsid w:val="003A193F"/>
    <w:rsid w:val="003E5F70"/>
    <w:rsid w:val="003F3D44"/>
    <w:rsid w:val="00435759"/>
    <w:rsid w:val="00444028"/>
    <w:rsid w:val="00460DB5"/>
    <w:rsid w:val="0048426B"/>
    <w:rsid w:val="004D6C81"/>
    <w:rsid w:val="00503E5B"/>
    <w:rsid w:val="00520ABE"/>
    <w:rsid w:val="00530FA2"/>
    <w:rsid w:val="00547062"/>
    <w:rsid w:val="005507DC"/>
    <w:rsid w:val="00551CEF"/>
    <w:rsid w:val="00563401"/>
    <w:rsid w:val="005B6CD0"/>
    <w:rsid w:val="005E6D6C"/>
    <w:rsid w:val="0062049E"/>
    <w:rsid w:val="00624449"/>
    <w:rsid w:val="00630C1B"/>
    <w:rsid w:val="0065302A"/>
    <w:rsid w:val="00670A0F"/>
    <w:rsid w:val="006732B1"/>
    <w:rsid w:val="00680BD3"/>
    <w:rsid w:val="006B7D1D"/>
    <w:rsid w:val="007134AB"/>
    <w:rsid w:val="00716C6D"/>
    <w:rsid w:val="00734F9F"/>
    <w:rsid w:val="00761F3C"/>
    <w:rsid w:val="00767E86"/>
    <w:rsid w:val="00771CE7"/>
    <w:rsid w:val="007C721E"/>
    <w:rsid w:val="007D492C"/>
    <w:rsid w:val="007D6DBA"/>
    <w:rsid w:val="007F00CF"/>
    <w:rsid w:val="0084144B"/>
    <w:rsid w:val="0085674E"/>
    <w:rsid w:val="008A5EC5"/>
    <w:rsid w:val="008D18FE"/>
    <w:rsid w:val="008E49FF"/>
    <w:rsid w:val="008F23FD"/>
    <w:rsid w:val="009208D2"/>
    <w:rsid w:val="00924F62"/>
    <w:rsid w:val="00935CBB"/>
    <w:rsid w:val="00981BF6"/>
    <w:rsid w:val="00983B3A"/>
    <w:rsid w:val="00985678"/>
    <w:rsid w:val="009953B5"/>
    <w:rsid w:val="00A61961"/>
    <w:rsid w:val="00A74C78"/>
    <w:rsid w:val="00A80FB4"/>
    <w:rsid w:val="00AB033D"/>
    <w:rsid w:val="00B03D90"/>
    <w:rsid w:val="00B1270A"/>
    <w:rsid w:val="00B12AA1"/>
    <w:rsid w:val="00B352F5"/>
    <w:rsid w:val="00B54536"/>
    <w:rsid w:val="00B55520"/>
    <w:rsid w:val="00B82555"/>
    <w:rsid w:val="00BD2F94"/>
    <w:rsid w:val="00BF2B0F"/>
    <w:rsid w:val="00C154CA"/>
    <w:rsid w:val="00C342BA"/>
    <w:rsid w:val="00C6108E"/>
    <w:rsid w:val="00C63F36"/>
    <w:rsid w:val="00C91D59"/>
    <w:rsid w:val="00C96CDE"/>
    <w:rsid w:val="00CD03CC"/>
    <w:rsid w:val="00CD727F"/>
    <w:rsid w:val="00D17843"/>
    <w:rsid w:val="00D53CA4"/>
    <w:rsid w:val="00D53D4F"/>
    <w:rsid w:val="00D64F6C"/>
    <w:rsid w:val="00D71BDC"/>
    <w:rsid w:val="00DB663F"/>
    <w:rsid w:val="00DD20CD"/>
    <w:rsid w:val="00DE4429"/>
    <w:rsid w:val="00DF42E4"/>
    <w:rsid w:val="00E8378E"/>
    <w:rsid w:val="00E914F6"/>
    <w:rsid w:val="00ED0E62"/>
    <w:rsid w:val="00ED2B6E"/>
    <w:rsid w:val="00ED4C00"/>
    <w:rsid w:val="00EF77B1"/>
    <w:rsid w:val="00EF787D"/>
    <w:rsid w:val="00F10D4C"/>
    <w:rsid w:val="00F37827"/>
    <w:rsid w:val="00FC3A29"/>
    <w:rsid w:val="00FF1EAD"/>
    <w:rsid w:val="00FF71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1609"/>
  <w15:chartTrackingRefBased/>
  <w15:docId w15:val="{73F83D7E-7AC2-498C-8F59-8BF1DC98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D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B0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7</Pages>
  <Words>3212</Words>
  <Characters>18313</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Krešimir  Lonić</cp:lastModifiedBy>
  <cp:revision>28</cp:revision>
  <dcterms:created xsi:type="dcterms:W3CDTF">2023-09-20T17:03:00Z</dcterms:created>
  <dcterms:modified xsi:type="dcterms:W3CDTF">2025-11-24T17:58:00Z</dcterms:modified>
</cp:coreProperties>
</file>