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A4E4F" w14:textId="77777777" w:rsidR="001A7903" w:rsidRPr="00CF1458" w:rsidRDefault="001A7903" w:rsidP="001A7903">
      <w:pPr>
        <w:pStyle w:val="Default"/>
        <w:spacing w:line="360" w:lineRule="auto"/>
        <w:jc w:val="center"/>
        <w:rPr>
          <w:rFonts w:asciiTheme="minorHAnsi" w:hAnsiTheme="minorHAnsi"/>
        </w:rPr>
      </w:pPr>
    </w:p>
    <w:p w14:paraId="7CBB01F7" w14:textId="77777777" w:rsidR="001A7903" w:rsidRPr="00CF1458" w:rsidRDefault="001A7903" w:rsidP="001A7903">
      <w:pPr>
        <w:pStyle w:val="Default"/>
        <w:spacing w:line="360" w:lineRule="auto"/>
        <w:jc w:val="center"/>
        <w:rPr>
          <w:rFonts w:asciiTheme="minorHAnsi" w:hAnsiTheme="minorHAnsi"/>
          <w:b/>
          <w:bCs/>
          <w:sz w:val="56"/>
          <w:szCs w:val="56"/>
        </w:rPr>
      </w:pPr>
    </w:p>
    <w:p w14:paraId="2D4755B2" w14:textId="77777777" w:rsidR="001A7903" w:rsidRPr="00CF1458" w:rsidRDefault="00F14E74" w:rsidP="00F14E74">
      <w:pPr>
        <w:pStyle w:val="Default"/>
        <w:spacing w:line="360" w:lineRule="auto"/>
        <w:jc w:val="center"/>
        <w:rPr>
          <w:rFonts w:asciiTheme="minorHAnsi" w:hAnsiTheme="minorHAnsi"/>
          <w:b/>
          <w:bCs/>
          <w:sz w:val="56"/>
          <w:szCs w:val="56"/>
        </w:rPr>
      </w:pPr>
      <w:r>
        <w:rPr>
          <w:rFonts w:asciiTheme="minorHAnsi" w:hAnsiTheme="minorHAnsi"/>
          <w:b/>
          <w:bCs/>
          <w:noProof/>
          <w:sz w:val="56"/>
          <w:szCs w:val="56"/>
          <w:lang w:eastAsia="hr-HR"/>
        </w:rPr>
        <w:drawing>
          <wp:inline distT="0" distB="0" distL="0" distR="0" wp14:anchorId="152602AC" wp14:editId="6E413827">
            <wp:extent cx="2975408" cy="1371600"/>
            <wp:effectExtent l="19050" t="0" r="0" b="0"/>
            <wp:docPr id="2" name="Slika 1" descr="logo-opcina-bibinje-2729x12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cina-bibinje-2729x1260-10.jpg"/>
                    <pic:cNvPicPr/>
                  </pic:nvPicPr>
                  <pic:blipFill>
                    <a:blip r:embed="rId6" cstate="print"/>
                    <a:stretch>
                      <a:fillRect/>
                    </a:stretch>
                  </pic:blipFill>
                  <pic:spPr>
                    <a:xfrm>
                      <a:off x="0" y="0"/>
                      <a:ext cx="2977107" cy="1372383"/>
                    </a:xfrm>
                    <a:prstGeom prst="rect">
                      <a:avLst/>
                    </a:prstGeom>
                  </pic:spPr>
                </pic:pic>
              </a:graphicData>
            </a:graphic>
          </wp:inline>
        </w:drawing>
      </w:r>
    </w:p>
    <w:p w14:paraId="24AF55F9" w14:textId="77777777" w:rsidR="001A7903" w:rsidRPr="00F516DC" w:rsidRDefault="001A7903" w:rsidP="00F14E74">
      <w:pPr>
        <w:pStyle w:val="Default"/>
        <w:spacing w:line="360" w:lineRule="auto"/>
        <w:jc w:val="center"/>
        <w:rPr>
          <w:rFonts w:ascii="Arial Narrow" w:hAnsi="Arial Narrow"/>
          <w:color w:val="auto"/>
          <w:sz w:val="48"/>
          <w:szCs w:val="48"/>
        </w:rPr>
      </w:pPr>
      <w:r w:rsidRPr="00F516DC">
        <w:rPr>
          <w:rFonts w:ascii="Arial Narrow" w:hAnsi="Arial Narrow"/>
          <w:b/>
          <w:bCs/>
          <w:color w:val="auto"/>
          <w:sz w:val="48"/>
          <w:szCs w:val="48"/>
        </w:rPr>
        <w:t>Proračun u malom Općine Bibinje</w:t>
      </w:r>
    </w:p>
    <w:p w14:paraId="7581EFCB" w14:textId="08D68BAC" w:rsidR="001A7903" w:rsidRPr="00F516DC" w:rsidRDefault="001A7903" w:rsidP="001A7903">
      <w:pPr>
        <w:pStyle w:val="Default"/>
        <w:spacing w:line="360" w:lineRule="auto"/>
        <w:jc w:val="center"/>
        <w:rPr>
          <w:rFonts w:ascii="Arial Narrow" w:hAnsi="Arial Narrow"/>
          <w:color w:val="auto"/>
          <w:sz w:val="48"/>
          <w:szCs w:val="48"/>
        </w:rPr>
      </w:pPr>
      <w:r w:rsidRPr="00F516DC">
        <w:rPr>
          <w:rFonts w:ascii="Arial Narrow" w:hAnsi="Arial Narrow"/>
          <w:b/>
          <w:bCs/>
          <w:color w:val="auto"/>
          <w:sz w:val="48"/>
          <w:szCs w:val="48"/>
        </w:rPr>
        <w:t>za 20</w:t>
      </w:r>
      <w:r w:rsidR="00BC556F" w:rsidRPr="00F516DC">
        <w:rPr>
          <w:rFonts w:ascii="Arial Narrow" w:hAnsi="Arial Narrow"/>
          <w:b/>
          <w:bCs/>
          <w:color w:val="auto"/>
          <w:sz w:val="48"/>
          <w:szCs w:val="48"/>
        </w:rPr>
        <w:t>2</w:t>
      </w:r>
      <w:r w:rsidR="00F516DC" w:rsidRPr="00F516DC">
        <w:rPr>
          <w:rFonts w:ascii="Arial Narrow" w:hAnsi="Arial Narrow"/>
          <w:b/>
          <w:bCs/>
          <w:color w:val="auto"/>
          <w:sz w:val="48"/>
          <w:szCs w:val="48"/>
        </w:rPr>
        <w:t>3</w:t>
      </w:r>
      <w:r w:rsidRPr="00F516DC">
        <w:rPr>
          <w:rFonts w:ascii="Arial Narrow" w:hAnsi="Arial Narrow"/>
          <w:b/>
          <w:bCs/>
          <w:color w:val="auto"/>
          <w:sz w:val="48"/>
          <w:szCs w:val="48"/>
        </w:rPr>
        <w:t>. godinu</w:t>
      </w:r>
    </w:p>
    <w:p w14:paraId="14D943BF" w14:textId="77777777" w:rsidR="001A7903" w:rsidRPr="00F516DC" w:rsidRDefault="001A7903" w:rsidP="001A7903">
      <w:pPr>
        <w:pStyle w:val="Default"/>
        <w:spacing w:line="360" w:lineRule="auto"/>
        <w:jc w:val="center"/>
        <w:rPr>
          <w:rFonts w:ascii="Arial Narrow" w:hAnsi="Arial Narrow"/>
          <w:color w:val="auto"/>
          <w:sz w:val="48"/>
          <w:szCs w:val="48"/>
        </w:rPr>
      </w:pPr>
      <w:r w:rsidRPr="00F516DC">
        <w:rPr>
          <w:rFonts w:ascii="Arial Narrow" w:hAnsi="Arial Narrow"/>
          <w:b/>
          <w:bCs/>
          <w:color w:val="auto"/>
          <w:sz w:val="48"/>
          <w:szCs w:val="48"/>
        </w:rPr>
        <w:t>Vodič za građane</w:t>
      </w:r>
    </w:p>
    <w:p w14:paraId="6E08B9BF" w14:textId="77777777" w:rsidR="001A7903" w:rsidRPr="00D749C9" w:rsidRDefault="001A7903" w:rsidP="000D22CF">
      <w:pPr>
        <w:pStyle w:val="Default"/>
        <w:pageBreakBefore/>
        <w:spacing w:line="360" w:lineRule="auto"/>
        <w:jc w:val="both"/>
        <w:rPr>
          <w:rFonts w:ascii="Arial Narrow" w:hAnsi="Arial Narrow"/>
          <w:color w:val="auto"/>
        </w:rPr>
      </w:pPr>
      <w:r w:rsidRPr="00D749C9">
        <w:rPr>
          <w:rFonts w:ascii="Arial Narrow" w:hAnsi="Arial Narrow"/>
          <w:b/>
          <w:bCs/>
          <w:color w:val="auto"/>
        </w:rPr>
        <w:lastRenderedPageBreak/>
        <w:t xml:space="preserve">1. PRORAČUN </w:t>
      </w:r>
    </w:p>
    <w:p w14:paraId="5FCAB98A" w14:textId="73EC63D3" w:rsidR="001A7903" w:rsidRPr="00741763" w:rsidRDefault="001A7903" w:rsidP="00D749C9">
      <w:pPr>
        <w:pStyle w:val="Default"/>
        <w:spacing w:line="360" w:lineRule="auto"/>
        <w:jc w:val="both"/>
        <w:rPr>
          <w:rFonts w:ascii="Arial Narrow" w:hAnsi="Arial Narrow"/>
          <w:color w:val="auto"/>
        </w:rPr>
      </w:pPr>
      <w:r w:rsidRPr="00D749C9">
        <w:rPr>
          <w:rFonts w:ascii="Arial Narrow" w:hAnsi="Arial Narrow"/>
          <w:color w:val="auto"/>
        </w:rPr>
        <w:t>Proračun je jedan od najvažnijih dokumenata koji se donosi na razini jedinica lokalne samouprave. Proračun je akt kojim se procjenjuju prihodi i primici te utvrđuju rashodi i izdaci jedinice lokalne samouprave za proračunsku godinu. Jedno od najvažnijih načela proračuna je da isti mora biti uravnotežen, odnosno ukupna visina planiranih prihoda mora biti istovjetna ukupnoj visini planiranih rashoda. Propis kojim su regulirana sva pitanja vezana uz proračun je Zakon o proračunu (Nar</w:t>
      </w:r>
      <w:r w:rsidRPr="00741763">
        <w:rPr>
          <w:rFonts w:ascii="Arial Narrow" w:hAnsi="Arial Narrow"/>
          <w:color w:val="auto"/>
        </w:rPr>
        <w:t xml:space="preserve">odne novine broj </w:t>
      </w:r>
      <w:r w:rsidR="00741763">
        <w:rPr>
          <w:rFonts w:ascii="Arial Narrow" w:hAnsi="Arial Narrow"/>
          <w:color w:val="auto"/>
        </w:rPr>
        <w:t>144/21</w:t>
      </w:r>
      <w:r w:rsidRPr="00741763">
        <w:rPr>
          <w:rFonts w:ascii="Arial Narrow" w:hAnsi="Arial Narrow"/>
          <w:color w:val="auto"/>
        </w:rPr>
        <w:t>). Proračun sadrži opći</w:t>
      </w:r>
      <w:r w:rsidR="00741763" w:rsidRPr="00741763">
        <w:rPr>
          <w:rFonts w:ascii="Arial Narrow" w:hAnsi="Arial Narrow"/>
          <w:color w:val="auto"/>
        </w:rPr>
        <w:t>,</w:t>
      </w:r>
      <w:r w:rsidR="00742585" w:rsidRPr="00741763">
        <w:rPr>
          <w:rFonts w:ascii="Arial Narrow" w:hAnsi="Arial Narrow"/>
          <w:color w:val="auto"/>
        </w:rPr>
        <w:t xml:space="preserve"> </w:t>
      </w:r>
      <w:r w:rsidRPr="00741763">
        <w:rPr>
          <w:rFonts w:ascii="Arial Narrow" w:hAnsi="Arial Narrow"/>
          <w:color w:val="auto"/>
        </w:rPr>
        <w:t>posebni dio</w:t>
      </w:r>
      <w:r w:rsidR="00741763" w:rsidRPr="00741763">
        <w:rPr>
          <w:rFonts w:ascii="Arial Narrow" w:hAnsi="Arial Narrow"/>
          <w:color w:val="auto"/>
        </w:rPr>
        <w:t xml:space="preserve"> i obrazloženje</w:t>
      </w:r>
      <w:r w:rsidR="00742585" w:rsidRPr="00741763">
        <w:rPr>
          <w:rFonts w:ascii="Arial Narrow" w:hAnsi="Arial Narrow"/>
          <w:color w:val="auto"/>
        </w:rPr>
        <w:t>.</w:t>
      </w:r>
      <w:r w:rsidRPr="00741763">
        <w:rPr>
          <w:rFonts w:ascii="Arial Narrow" w:hAnsi="Arial Narrow"/>
          <w:color w:val="auto"/>
        </w:rPr>
        <w:t xml:space="preserve"> </w:t>
      </w:r>
      <w:r w:rsidR="00D749C9" w:rsidRPr="00D749C9">
        <w:rPr>
          <w:rFonts w:ascii="Arial Narrow" w:eastAsia="Times New Roman" w:hAnsi="Arial Narrow"/>
          <w:iCs/>
          <w:lang w:eastAsia="hr-HR"/>
        </w:rPr>
        <w:t>Posebni dio sastoji se od plana rashoda i izdataka proračunskih korisnika iskazanih po vrstama, a</w:t>
      </w:r>
      <w:r w:rsidR="00D749C9" w:rsidRPr="00D749C9">
        <w:rPr>
          <w:rFonts w:ascii="Arial Narrow" w:eastAsia="Times New Roman" w:hAnsi="Arial Narrow"/>
          <w:iCs/>
          <w:lang w:eastAsia="hr-HR"/>
        </w:rPr>
        <w:br/>
        <w:t>raspoređenih u programe koji se sastoje od aktivnosti i projekata, a u skladu sa proračunskim</w:t>
      </w:r>
      <w:r w:rsidR="00D749C9" w:rsidRPr="00D749C9">
        <w:rPr>
          <w:rFonts w:ascii="Arial Narrow" w:eastAsia="Times New Roman" w:hAnsi="Arial Narrow"/>
          <w:iCs/>
          <w:lang w:eastAsia="hr-HR"/>
        </w:rPr>
        <w:br/>
        <w:t>klasifikacijama.</w:t>
      </w:r>
      <w:r w:rsidR="00D749C9" w:rsidRPr="00D749C9">
        <w:rPr>
          <w:rFonts w:ascii="Arial Narrow" w:eastAsia="Times New Roman" w:hAnsi="Arial Narrow"/>
          <w:iCs/>
          <w:lang w:eastAsia="hr-HR"/>
        </w:rPr>
        <w:t xml:space="preserve"> </w:t>
      </w:r>
      <w:r w:rsidRPr="00741763">
        <w:rPr>
          <w:rFonts w:ascii="Arial Narrow" w:hAnsi="Arial Narrow"/>
          <w:color w:val="auto"/>
        </w:rPr>
        <w:t xml:space="preserve">Proračun se donosi i izvršava u skladu sa proračunskim načelima kao što su: </w:t>
      </w:r>
    </w:p>
    <w:p w14:paraId="7F3CC55C" w14:textId="77777777" w:rsidR="001A7903" w:rsidRPr="00577F4B" w:rsidRDefault="001A7903" w:rsidP="00D749C9">
      <w:pPr>
        <w:pStyle w:val="Default"/>
        <w:spacing w:line="360" w:lineRule="auto"/>
        <w:jc w:val="both"/>
        <w:rPr>
          <w:rFonts w:ascii="Arial Narrow" w:hAnsi="Arial Narrow"/>
          <w:color w:val="FF0000"/>
        </w:rPr>
      </w:pPr>
    </w:p>
    <w:p w14:paraId="596C5FA5" w14:textId="77777777" w:rsidR="001A7903" w:rsidRPr="00741763" w:rsidRDefault="001A7903"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s="Wingdings"/>
          <w:color w:val="auto"/>
        </w:rPr>
        <w:t xml:space="preserve"> </w:t>
      </w:r>
      <w:r w:rsidRPr="00741763">
        <w:rPr>
          <w:rFonts w:ascii="Arial Narrow" w:hAnsi="Arial Narrow"/>
          <w:color w:val="auto"/>
        </w:rPr>
        <w:t>načelo jedinstva i točnosti,</w:t>
      </w:r>
    </w:p>
    <w:p w14:paraId="2D9E1549" w14:textId="71CA7262" w:rsidR="001A7903" w:rsidRPr="00741763" w:rsidRDefault="001A7903"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s="Wingdings"/>
          <w:color w:val="auto"/>
        </w:rPr>
        <w:t xml:space="preserve"> </w:t>
      </w:r>
      <w:r w:rsidRPr="00741763">
        <w:rPr>
          <w:rFonts w:ascii="Arial Narrow" w:hAnsi="Arial Narrow"/>
          <w:color w:val="auto"/>
        </w:rPr>
        <w:t xml:space="preserve">načelo </w:t>
      </w:r>
      <w:r w:rsidR="00682892" w:rsidRPr="00741763">
        <w:rPr>
          <w:rFonts w:ascii="Arial Narrow" w:hAnsi="Arial Narrow"/>
          <w:color w:val="auto"/>
        </w:rPr>
        <w:t>proračunske</w:t>
      </w:r>
      <w:r w:rsidRPr="00741763">
        <w:rPr>
          <w:rFonts w:ascii="Arial Narrow" w:hAnsi="Arial Narrow"/>
          <w:color w:val="auto"/>
        </w:rPr>
        <w:t xml:space="preserve"> godine,</w:t>
      </w:r>
    </w:p>
    <w:p w14:paraId="7E93020C" w14:textId="45A38A3D" w:rsidR="00682892" w:rsidRPr="00741763" w:rsidRDefault="00682892"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olor w:val="auto"/>
        </w:rPr>
        <w:t xml:space="preserve">načelo višegodišnjeg planiranja, </w:t>
      </w:r>
    </w:p>
    <w:p w14:paraId="24A34AEB" w14:textId="77777777" w:rsidR="001A7903" w:rsidRPr="00741763" w:rsidRDefault="001A7903"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s="Wingdings"/>
          <w:color w:val="auto"/>
        </w:rPr>
        <w:t xml:space="preserve"> </w:t>
      </w:r>
      <w:r w:rsidRPr="00741763">
        <w:rPr>
          <w:rFonts w:ascii="Arial Narrow" w:hAnsi="Arial Narrow"/>
          <w:color w:val="auto"/>
        </w:rPr>
        <w:t>načelo uravnoteženosti,</w:t>
      </w:r>
    </w:p>
    <w:p w14:paraId="277DD218" w14:textId="77777777" w:rsidR="001A7903" w:rsidRPr="00741763" w:rsidRDefault="001A7903"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s="Wingdings"/>
          <w:color w:val="auto"/>
        </w:rPr>
        <w:t xml:space="preserve"> </w:t>
      </w:r>
      <w:r w:rsidRPr="00741763">
        <w:rPr>
          <w:rFonts w:ascii="Arial Narrow" w:hAnsi="Arial Narrow"/>
          <w:color w:val="auto"/>
        </w:rPr>
        <w:t>načelo obračunske jedinice,</w:t>
      </w:r>
    </w:p>
    <w:p w14:paraId="20F1A974" w14:textId="77777777" w:rsidR="001A7903" w:rsidRPr="00741763" w:rsidRDefault="001A7903"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s="Wingdings"/>
          <w:color w:val="auto"/>
        </w:rPr>
        <w:t xml:space="preserve"> </w:t>
      </w:r>
      <w:r w:rsidRPr="00741763">
        <w:rPr>
          <w:rFonts w:ascii="Arial Narrow" w:hAnsi="Arial Narrow"/>
          <w:color w:val="auto"/>
        </w:rPr>
        <w:t>načelo univerzalnosti,</w:t>
      </w:r>
    </w:p>
    <w:p w14:paraId="71FE8C99" w14:textId="77777777" w:rsidR="001A7903" w:rsidRPr="00741763" w:rsidRDefault="001A7903"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s="Wingdings"/>
          <w:color w:val="auto"/>
        </w:rPr>
        <w:t xml:space="preserve"> </w:t>
      </w:r>
      <w:r w:rsidRPr="00741763">
        <w:rPr>
          <w:rFonts w:ascii="Arial Narrow" w:hAnsi="Arial Narrow"/>
          <w:color w:val="auto"/>
        </w:rPr>
        <w:t>načelo specifikacije,</w:t>
      </w:r>
    </w:p>
    <w:p w14:paraId="4D64B208" w14:textId="77777777" w:rsidR="001A7903" w:rsidRPr="00741763" w:rsidRDefault="001A7903" w:rsidP="000D22CF">
      <w:pPr>
        <w:pStyle w:val="Default"/>
        <w:numPr>
          <w:ilvl w:val="0"/>
          <w:numId w:val="1"/>
        </w:numPr>
        <w:spacing w:after="157" w:line="360" w:lineRule="auto"/>
        <w:jc w:val="both"/>
        <w:rPr>
          <w:rFonts w:ascii="Arial Narrow" w:hAnsi="Arial Narrow"/>
          <w:color w:val="auto"/>
        </w:rPr>
      </w:pPr>
      <w:r w:rsidRPr="00741763">
        <w:rPr>
          <w:rFonts w:ascii="Arial Narrow" w:hAnsi="Arial Narrow" w:cs="Wingdings"/>
          <w:color w:val="auto"/>
        </w:rPr>
        <w:t xml:space="preserve"> </w:t>
      </w:r>
      <w:r w:rsidRPr="00741763">
        <w:rPr>
          <w:rFonts w:ascii="Arial Narrow" w:hAnsi="Arial Narrow"/>
          <w:color w:val="auto"/>
        </w:rPr>
        <w:t>načelo dobrog financijskog upravljanja,</w:t>
      </w:r>
    </w:p>
    <w:p w14:paraId="2B0EBED7" w14:textId="77777777" w:rsidR="001A7903" w:rsidRPr="00741763" w:rsidRDefault="001A7903" w:rsidP="000D22CF">
      <w:pPr>
        <w:pStyle w:val="Default"/>
        <w:numPr>
          <w:ilvl w:val="0"/>
          <w:numId w:val="1"/>
        </w:numPr>
        <w:spacing w:line="360" w:lineRule="auto"/>
        <w:jc w:val="both"/>
        <w:rPr>
          <w:rFonts w:ascii="Arial Narrow" w:hAnsi="Arial Narrow" w:cs="Calibri"/>
          <w:color w:val="auto"/>
        </w:rPr>
      </w:pPr>
      <w:r w:rsidRPr="00741763">
        <w:rPr>
          <w:rFonts w:ascii="Arial Narrow" w:hAnsi="Arial Narrow" w:cs="Wingdings"/>
          <w:color w:val="auto"/>
        </w:rPr>
        <w:t xml:space="preserve"> </w:t>
      </w:r>
      <w:r w:rsidRPr="00741763">
        <w:rPr>
          <w:rFonts w:ascii="Arial Narrow" w:hAnsi="Arial Narrow"/>
          <w:color w:val="auto"/>
        </w:rPr>
        <w:t>načelo transparentnosti</w:t>
      </w:r>
      <w:r w:rsidRPr="00741763">
        <w:rPr>
          <w:rFonts w:ascii="Arial Narrow" w:hAnsi="Arial Narrow" w:cs="Calibri"/>
          <w:color w:val="auto"/>
        </w:rPr>
        <w:t>.</w:t>
      </w:r>
    </w:p>
    <w:p w14:paraId="3A7AA538" w14:textId="62E095F8" w:rsidR="00741763" w:rsidRPr="00577F4B" w:rsidRDefault="00741763" w:rsidP="00741763">
      <w:pPr>
        <w:pStyle w:val="Default"/>
        <w:spacing w:line="360" w:lineRule="auto"/>
        <w:jc w:val="both"/>
        <w:rPr>
          <w:rFonts w:ascii="Arial Narrow" w:hAnsi="Arial Narrow" w:cs="Calibri"/>
          <w:color w:val="FF0000"/>
        </w:rPr>
      </w:pPr>
      <w:r>
        <w:rPr>
          <w:color w:val="231F20"/>
          <w:shd w:val="clear" w:color="auto" w:fill="FFFFFF"/>
        </w:rPr>
        <w:t> </w:t>
      </w:r>
    </w:p>
    <w:p w14:paraId="6FBC0117" w14:textId="77777777" w:rsidR="001A7903" w:rsidRPr="00741763" w:rsidRDefault="001A7903" w:rsidP="000D22CF">
      <w:pPr>
        <w:pStyle w:val="Default"/>
        <w:spacing w:line="360" w:lineRule="auto"/>
        <w:jc w:val="both"/>
        <w:rPr>
          <w:rFonts w:ascii="Arial Narrow" w:hAnsi="Arial Narrow"/>
          <w:color w:val="auto"/>
        </w:rPr>
      </w:pPr>
      <w:r w:rsidRPr="00741763">
        <w:rPr>
          <w:rFonts w:ascii="Arial Narrow" w:hAnsi="Arial Narrow"/>
          <w:color w:val="auto"/>
        </w:rPr>
        <w:t xml:space="preserve">Proračun nije “statičan” akt već se, sukladno Zakonu, može mijenjati tijekom proračunske godine </w:t>
      </w:r>
      <w:r w:rsidR="000D22CF" w:rsidRPr="00741763">
        <w:rPr>
          <w:rFonts w:ascii="Arial Narrow" w:hAnsi="Arial Narrow"/>
          <w:color w:val="auto"/>
        </w:rPr>
        <w:t xml:space="preserve">izmjenama i dopunama </w:t>
      </w:r>
      <w:r w:rsidRPr="00741763">
        <w:rPr>
          <w:rFonts w:ascii="Arial Narrow" w:hAnsi="Arial Narrow"/>
          <w:color w:val="auto"/>
        </w:rPr>
        <w:t xml:space="preserve"> prorač</w:t>
      </w:r>
      <w:r w:rsidR="00CF1458" w:rsidRPr="00741763">
        <w:rPr>
          <w:rFonts w:ascii="Arial Narrow" w:hAnsi="Arial Narrow"/>
          <w:color w:val="auto"/>
        </w:rPr>
        <w:t xml:space="preserve">una </w:t>
      </w:r>
      <w:r w:rsidR="000D22CF" w:rsidRPr="00741763">
        <w:rPr>
          <w:rFonts w:ascii="Arial Narrow" w:hAnsi="Arial Narrow"/>
          <w:color w:val="auto"/>
        </w:rPr>
        <w:t>. Procedura</w:t>
      </w:r>
      <w:r w:rsidRPr="00741763">
        <w:rPr>
          <w:rFonts w:ascii="Arial Narrow" w:hAnsi="Arial Narrow"/>
          <w:color w:val="auto"/>
        </w:rPr>
        <w:t xml:space="preserve"> </w:t>
      </w:r>
      <w:r w:rsidR="00CF1458" w:rsidRPr="00741763">
        <w:rPr>
          <w:rFonts w:ascii="Arial Narrow" w:hAnsi="Arial Narrow"/>
          <w:color w:val="auto"/>
        </w:rPr>
        <w:t>iz</w:t>
      </w:r>
      <w:r w:rsidRPr="00741763">
        <w:rPr>
          <w:rFonts w:ascii="Arial Narrow" w:hAnsi="Arial Narrow"/>
          <w:color w:val="auto"/>
        </w:rPr>
        <w:t>mjena</w:t>
      </w:r>
      <w:r w:rsidR="000D22CF" w:rsidRPr="00741763">
        <w:rPr>
          <w:rFonts w:ascii="Arial Narrow" w:hAnsi="Arial Narrow"/>
          <w:color w:val="auto"/>
        </w:rPr>
        <w:t xml:space="preserve"> i dopuna</w:t>
      </w:r>
      <w:r w:rsidRPr="00741763">
        <w:rPr>
          <w:rFonts w:ascii="Arial Narrow" w:hAnsi="Arial Narrow"/>
          <w:color w:val="auto"/>
        </w:rPr>
        <w:t xml:space="preserve"> Proračuna istovjetna je procedu</w:t>
      </w:r>
      <w:r w:rsidR="000D22CF" w:rsidRPr="00741763">
        <w:rPr>
          <w:rFonts w:ascii="Arial Narrow" w:hAnsi="Arial Narrow"/>
          <w:color w:val="auto"/>
        </w:rPr>
        <w:t>ri njegova donošenja, odnosno, izmjene i dopune</w:t>
      </w:r>
      <w:r w:rsidRPr="00741763">
        <w:rPr>
          <w:rFonts w:ascii="Arial Narrow" w:hAnsi="Arial Narrow"/>
          <w:color w:val="auto"/>
        </w:rPr>
        <w:t xml:space="preserve"> predlaže nač</w:t>
      </w:r>
      <w:r w:rsidR="00CF1458" w:rsidRPr="00741763">
        <w:rPr>
          <w:rFonts w:ascii="Arial Narrow" w:hAnsi="Arial Narrow"/>
          <w:color w:val="auto"/>
        </w:rPr>
        <w:t>elnik</w:t>
      </w:r>
      <w:r w:rsidRPr="00741763">
        <w:rPr>
          <w:rFonts w:ascii="Arial Narrow" w:hAnsi="Arial Narrow"/>
          <w:color w:val="auto"/>
        </w:rPr>
        <w:t xml:space="preserve">, a donosi ga Općinsko vijeće. </w:t>
      </w:r>
    </w:p>
    <w:p w14:paraId="1A82B808" w14:textId="77777777" w:rsidR="00CF1458" w:rsidRPr="00F516DC" w:rsidRDefault="00CF1458" w:rsidP="000D22CF">
      <w:pPr>
        <w:pStyle w:val="Default"/>
        <w:spacing w:line="360" w:lineRule="auto"/>
        <w:jc w:val="both"/>
        <w:rPr>
          <w:rFonts w:ascii="Arial Narrow" w:hAnsi="Arial Narrow"/>
          <w:b/>
          <w:bCs/>
          <w:color w:val="auto"/>
        </w:rPr>
      </w:pPr>
    </w:p>
    <w:p w14:paraId="23DADB4E" w14:textId="77777777" w:rsidR="001A7903" w:rsidRPr="00F516DC" w:rsidRDefault="001A7903" w:rsidP="000D22CF">
      <w:pPr>
        <w:pStyle w:val="Default"/>
        <w:spacing w:line="360" w:lineRule="auto"/>
        <w:jc w:val="both"/>
        <w:rPr>
          <w:rFonts w:ascii="Arial Narrow" w:hAnsi="Arial Narrow"/>
          <w:color w:val="auto"/>
        </w:rPr>
      </w:pPr>
      <w:r w:rsidRPr="00F516DC">
        <w:rPr>
          <w:rFonts w:ascii="Arial Narrow" w:hAnsi="Arial Narrow"/>
          <w:b/>
          <w:bCs/>
          <w:color w:val="auto"/>
        </w:rPr>
        <w:t xml:space="preserve">1.1.KAKO SE DONOSI PRORAČUN </w:t>
      </w:r>
    </w:p>
    <w:p w14:paraId="1E1C155B" w14:textId="77777777" w:rsidR="00CF1458" w:rsidRPr="00F516DC" w:rsidRDefault="001A7903" w:rsidP="000D22CF">
      <w:pPr>
        <w:pStyle w:val="Default"/>
        <w:spacing w:line="360" w:lineRule="auto"/>
        <w:jc w:val="both"/>
        <w:rPr>
          <w:rFonts w:ascii="Arial Narrow" w:hAnsi="Arial Narrow"/>
          <w:color w:val="auto"/>
        </w:rPr>
      </w:pPr>
      <w:r w:rsidRPr="00F516DC">
        <w:rPr>
          <w:rFonts w:ascii="Arial Narrow" w:hAnsi="Arial Narrow"/>
          <w:color w:val="auto"/>
        </w:rPr>
        <w:t>Proračun Općine Bibinje donosi predstavničko tijelo jedinice lokalne samouprave. Proračun se prema Zakonu mora donijeti najkasnije do kraja godine za iduću godinu prema prijedlogu kojeg utvrđuje načelnik i dostavlja predstavničkom tijelu</w:t>
      </w:r>
      <w:r w:rsidR="000D22CF" w:rsidRPr="00F516DC">
        <w:rPr>
          <w:rFonts w:ascii="Arial Narrow" w:hAnsi="Arial Narrow"/>
          <w:color w:val="auto"/>
        </w:rPr>
        <w:t xml:space="preserve"> do 15. studenog tekuće godine.</w:t>
      </w:r>
    </w:p>
    <w:p w14:paraId="366C0B9E" w14:textId="77777777" w:rsidR="00CF1458" w:rsidRPr="00577F4B" w:rsidRDefault="00CF1458" w:rsidP="000D22CF">
      <w:pPr>
        <w:pStyle w:val="Default"/>
        <w:jc w:val="both"/>
        <w:rPr>
          <w:rFonts w:ascii="Arial Narrow" w:hAnsi="Arial Narrow"/>
          <w:color w:val="FF0000"/>
        </w:rPr>
      </w:pPr>
    </w:p>
    <w:p w14:paraId="6A0671C8" w14:textId="77777777" w:rsidR="00CF1458" w:rsidRPr="00577F4B" w:rsidRDefault="00CF1458" w:rsidP="000D22CF">
      <w:pPr>
        <w:pStyle w:val="Default"/>
        <w:jc w:val="both"/>
        <w:rPr>
          <w:rFonts w:ascii="Arial Narrow" w:hAnsi="Arial Narrow"/>
          <w:color w:val="FF0000"/>
        </w:rPr>
      </w:pPr>
    </w:p>
    <w:p w14:paraId="1447E724" w14:textId="77777777" w:rsidR="001A7903" w:rsidRPr="00F516DC" w:rsidRDefault="001A7903" w:rsidP="000D22CF">
      <w:pPr>
        <w:pStyle w:val="Default"/>
        <w:spacing w:line="360" w:lineRule="auto"/>
        <w:jc w:val="both"/>
        <w:rPr>
          <w:rFonts w:ascii="Arial Narrow" w:hAnsi="Arial Narrow"/>
          <w:color w:val="auto"/>
        </w:rPr>
      </w:pPr>
      <w:r w:rsidRPr="00F516DC">
        <w:rPr>
          <w:rFonts w:ascii="Arial Narrow" w:hAnsi="Arial Narrow"/>
          <w:color w:val="auto"/>
        </w:rPr>
        <w:lastRenderedPageBreak/>
        <w:t>Proračun se javno objavljuje u Službenom glasniku Općine Bibinje i na Internet stranicama Općine  Bibinj</w:t>
      </w:r>
      <w:r w:rsidR="002B0271" w:rsidRPr="00F516DC">
        <w:rPr>
          <w:rFonts w:ascii="Arial Narrow" w:hAnsi="Arial Narrow"/>
          <w:color w:val="auto"/>
        </w:rPr>
        <w:t xml:space="preserve">e </w:t>
      </w:r>
      <w:hyperlink r:id="rId7" w:history="1">
        <w:r w:rsidR="002B0271" w:rsidRPr="00F516DC">
          <w:rPr>
            <w:rStyle w:val="Hiperveza"/>
            <w:rFonts w:ascii="Arial Narrow" w:hAnsi="Arial Narrow"/>
            <w:color w:val="auto"/>
          </w:rPr>
          <w:t>bibinje.hr</w:t>
        </w:r>
      </w:hyperlink>
      <w:r w:rsidR="002B0271" w:rsidRPr="00F516DC">
        <w:rPr>
          <w:rFonts w:ascii="Arial Narrow" w:hAnsi="Arial Narrow"/>
          <w:color w:val="auto"/>
        </w:rPr>
        <w:t xml:space="preserve"> </w:t>
      </w:r>
    </w:p>
    <w:p w14:paraId="257B0F9F" w14:textId="77777777" w:rsidR="001A7903" w:rsidRPr="00577F4B" w:rsidRDefault="001A7903" w:rsidP="000D22CF">
      <w:pPr>
        <w:pStyle w:val="Default"/>
        <w:spacing w:line="360" w:lineRule="auto"/>
        <w:jc w:val="both"/>
        <w:rPr>
          <w:rFonts w:ascii="Arial Narrow" w:hAnsi="Arial Narrow"/>
          <w:color w:val="FF0000"/>
        </w:rPr>
      </w:pPr>
    </w:p>
    <w:p w14:paraId="7D12FB6F" w14:textId="77777777" w:rsidR="001A7903" w:rsidRDefault="001A7903" w:rsidP="000D22CF">
      <w:pPr>
        <w:pStyle w:val="Default"/>
        <w:spacing w:line="360" w:lineRule="auto"/>
        <w:jc w:val="both"/>
        <w:rPr>
          <w:rFonts w:ascii="Arial Narrow" w:hAnsi="Arial Narrow"/>
          <w:b/>
          <w:bCs/>
          <w:color w:val="auto"/>
        </w:rPr>
      </w:pPr>
      <w:r w:rsidRPr="00741763">
        <w:rPr>
          <w:rFonts w:ascii="Arial Narrow" w:hAnsi="Arial Narrow"/>
          <w:b/>
          <w:bCs/>
          <w:color w:val="auto"/>
        </w:rPr>
        <w:t xml:space="preserve">1.2. SADRŽAJ PRORAČUNA </w:t>
      </w:r>
    </w:p>
    <w:p w14:paraId="14C8DD41" w14:textId="49823782" w:rsidR="00741763" w:rsidRPr="00741763" w:rsidRDefault="00741763" w:rsidP="00741763">
      <w:pPr>
        <w:pStyle w:val="Default"/>
        <w:numPr>
          <w:ilvl w:val="0"/>
          <w:numId w:val="9"/>
        </w:numPr>
        <w:spacing w:line="360" w:lineRule="auto"/>
        <w:jc w:val="both"/>
        <w:rPr>
          <w:rFonts w:ascii="Arial Narrow" w:hAnsi="Arial Narrow"/>
          <w:b/>
          <w:bCs/>
          <w:color w:val="auto"/>
        </w:rPr>
      </w:pPr>
      <w:r w:rsidRPr="00741763">
        <w:rPr>
          <w:rFonts w:ascii="Arial Narrow" w:eastAsia="Times New Roman" w:hAnsi="Arial Narrow"/>
          <w:iCs/>
          <w:lang w:eastAsia="hr-HR"/>
        </w:rPr>
        <w:t>Proračun se sastoji od plana za proračunsku godinu i projekcija za sljedeće dvije godine, a sadrži financijske planove proračunskih korisnika prikazane kroz opći i posebni dio i obrazloženje proračuna.</w:t>
      </w:r>
    </w:p>
    <w:p w14:paraId="5C44C5C3" w14:textId="77777777" w:rsidR="001A7903" w:rsidRPr="00741763" w:rsidRDefault="001A7903" w:rsidP="000D22CF">
      <w:pPr>
        <w:pStyle w:val="Default"/>
        <w:numPr>
          <w:ilvl w:val="0"/>
          <w:numId w:val="3"/>
        </w:numPr>
        <w:spacing w:line="360" w:lineRule="auto"/>
        <w:jc w:val="both"/>
        <w:rPr>
          <w:rFonts w:ascii="Arial Narrow" w:hAnsi="Arial Narrow"/>
          <w:color w:val="auto"/>
        </w:rPr>
      </w:pPr>
      <w:r w:rsidRPr="00741763">
        <w:rPr>
          <w:rFonts w:ascii="Arial Narrow" w:hAnsi="Arial Narrow"/>
          <w:b/>
          <w:bCs/>
          <w:color w:val="auto"/>
        </w:rPr>
        <w:t xml:space="preserve">Opći dio - </w:t>
      </w:r>
      <w:r w:rsidRPr="00741763">
        <w:rPr>
          <w:rFonts w:ascii="Arial Narrow" w:hAnsi="Arial Narrow"/>
          <w:color w:val="auto"/>
        </w:rPr>
        <w:t>Račun prihoda i rashoda i Račun financiranja sastoji se od strukture prihoda i primitaka te rashoda i izdataka po vrstama</w:t>
      </w:r>
    </w:p>
    <w:p w14:paraId="443B6F2F" w14:textId="464F34EC" w:rsidR="001A7903" w:rsidRPr="00741763" w:rsidRDefault="001A7903" w:rsidP="000D22CF">
      <w:pPr>
        <w:pStyle w:val="Default"/>
        <w:numPr>
          <w:ilvl w:val="0"/>
          <w:numId w:val="3"/>
        </w:numPr>
        <w:spacing w:line="360" w:lineRule="auto"/>
        <w:jc w:val="both"/>
        <w:rPr>
          <w:rFonts w:ascii="Arial Narrow" w:hAnsi="Arial Narrow"/>
          <w:color w:val="auto"/>
        </w:rPr>
      </w:pPr>
      <w:r w:rsidRPr="00741763">
        <w:rPr>
          <w:rFonts w:ascii="Arial Narrow" w:hAnsi="Arial Narrow"/>
          <w:b/>
          <w:bCs/>
          <w:color w:val="auto"/>
        </w:rPr>
        <w:t xml:space="preserve">Posebni dio – </w:t>
      </w:r>
      <w:r w:rsidRPr="00741763">
        <w:rPr>
          <w:rFonts w:ascii="Arial Narrow" w:hAnsi="Arial Narrow"/>
          <w:color w:val="auto"/>
        </w:rPr>
        <w:t xml:space="preserve">sadrži raspored rashoda prema izvorima financiranja, organizacijskoj, programskoj, ekonomskoj i funkcionalnoj klasifikaciji i proračunski korisnicima. </w:t>
      </w:r>
    </w:p>
    <w:p w14:paraId="67AE1D85" w14:textId="1240FAEB" w:rsidR="00682892" w:rsidRPr="00741763" w:rsidRDefault="00741763" w:rsidP="00741763">
      <w:pPr>
        <w:pStyle w:val="Odlomakpopisa"/>
        <w:numPr>
          <w:ilvl w:val="0"/>
          <w:numId w:val="3"/>
        </w:numPr>
        <w:shd w:val="clear" w:color="auto" w:fill="FFFFFF"/>
        <w:spacing w:after="48" w:line="240" w:lineRule="auto"/>
        <w:jc w:val="both"/>
        <w:rPr>
          <w:sz w:val="24"/>
          <w:szCs w:val="24"/>
        </w:rPr>
      </w:pPr>
      <w:r w:rsidRPr="00741763">
        <w:rPr>
          <w:rFonts w:ascii="Arial Narrow" w:eastAsia="Times New Roman" w:hAnsi="Arial Narrow" w:cs="Times New Roman"/>
          <w:b/>
          <w:iCs/>
          <w:color w:val="231F20"/>
          <w:sz w:val="24"/>
          <w:szCs w:val="24"/>
          <w:shd w:val="clear" w:color="auto" w:fill="FFFFFF"/>
          <w:lang w:eastAsia="hr-HR"/>
        </w:rPr>
        <w:t>Obrazloženje proračuna</w:t>
      </w:r>
      <w:r w:rsidRPr="00741763">
        <w:rPr>
          <w:rFonts w:ascii="Arial Narrow" w:eastAsia="Times New Roman" w:hAnsi="Arial Narrow" w:cs="Times New Roman"/>
          <w:iCs/>
          <w:color w:val="231F20"/>
          <w:sz w:val="24"/>
          <w:szCs w:val="24"/>
          <w:shd w:val="clear" w:color="auto" w:fill="FFFFFF"/>
          <w:lang w:eastAsia="hr-HR"/>
        </w:rPr>
        <w:t xml:space="preserve"> </w:t>
      </w:r>
      <w:r>
        <w:rPr>
          <w:rFonts w:ascii="Arial Narrow" w:eastAsia="Times New Roman" w:hAnsi="Arial Narrow" w:cs="Times New Roman"/>
          <w:iCs/>
          <w:color w:val="231F20"/>
          <w:sz w:val="24"/>
          <w:szCs w:val="24"/>
          <w:shd w:val="clear" w:color="auto" w:fill="FFFFFF"/>
          <w:lang w:eastAsia="hr-HR"/>
        </w:rPr>
        <w:t xml:space="preserve">- </w:t>
      </w:r>
      <w:r w:rsidRPr="00741763">
        <w:rPr>
          <w:rFonts w:ascii="Arial Narrow" w:eastAsia="Times New Roman" w:hAnsi="Arial Narrow" w:cs="Times New Roman"/>
          <w:iCs/>
          <w:color w:val="231F20"/>
          <w:sz w:val="24"/>
          <w:szCs w:val="24"/>
          <w:shd w:val="clear" w:color="auto" w:fill="FFFFFF"/>
          <w:lang w:eastAsia="hr-HR"/>
        </w:rPr>
        <w:t>sastoji se od obrazloženja općeg dijela proračuna i obrazloženja posebnog dijela proračuna.</w:t>
      </w:r>
    </w:p>
    <w:p w14:paraId="03DFCDBC" w14:textId="77777777" w:rsidR="00741763" w:rsidRPr="00741763" w:rsidRDefault="00741763" w:rsidP="00741763">
      <w:pPr>
        <w:pStyle w:val="Odlomakpopisa"/>
        <w:shd w:val="clear" w:color="auto" w:fill="FFFFFF"/>
        <w:spacing w:after="48" w:line="240" w:lineRule="auto"/>
        <w:jc w:val="both"/>
        <w:rPr>
          <w:sz w:val="24"/>
          <w:szCs w:val="24"/>
        </w:rPr>
      </w:pPr>
    </w:p>
    <w:p w14:paraId="37253A76" w14:textId="77777777" w:rsidR="001A7903" w:rsidRPr="00F516DC" w:rsidRDefault="001A7903" w:rsidP="000D22CF">
      <w:pPr>
        <w:pStyle w:val="Default"/>
        <w:spacing w:line="360" w:lineRule="auto"/>
        <w:jc w:val="both"/>
        <w:rPr>
          <w:rFonts w:ascii="Arial Narrow" w:hAnsi="Arial Narrow"/>
          <w:b/>
          <w:bCs/>
          <w:color w:val="auto"/>
        </w:rPr>
      </w:pPr>
      <w:r w:rsidRPr="00F516DC">
        <w:rPr>
          <w:rFonts w:ascii="Arial Narrow" w:hAnsi="Arial Narrow"/>
          <w:b/>
          <w:bCs/>
          <w:color w:val="auto"/>
        </w:rPr>
        <w:t xml:space="preserve">1.3. NAMJENSKO KORIŠTENJE PRORAČUNSKIH PRIHODA </w:t>
      </w:r>
    </w:p>
    <w:p w14:paraId="2A409949" w14:textId="77777777" w:rsidR="00CF1458" w:rsidRPr="00F516DC" w:rsidRDefault="001A7903" w:rsidP="000D22CF">
      <w:pPr>
        <w:pStyle w:val="Default"/>
        <w:spacing w:line="360" w:lineRule="auto"/>
        <w:jc w:val="both"/>
        <w:rPr>
          <w:rFonts w:ascii="Arial Narrow" w:hAnsi="Arial Narrow"/>
          <w:color w:val="auto"/>
        </w:rPr>
      </w:pPr>
      <w:r w:rsidRPr="00F516DC">
        <w:rPr>
          <w:rFonts w:ascii="Arial Narrow" w:hAnsi="Arial Narrow"/>
          <w:color w:val="auto"/>
        </w:rPr>
        <w:t xml:space="preserve">Sredstva Proračuna osiguravaju se proračunskim korisnicima koji su u Posebnom dijelu proračuna određeni za nositelje sredstava po pojedinim stavkama. Korisnici mogu Proračunska sredstva koristiti samo za namjene koje su određene Proračunom i to do visine utvrđene u njegovom Posebnom dijelu. </w:t>
      </w:r>
    </w:p>
    <w:p w14:paraId="0B4545E3" w14:textId="77777777" w:rsidR="001A7903" w:rsidRPr="00F516DC" w:rsidRDefault="001A7903" w:rsidP="000D22CF">
      <w:pPr>
        <w:pStyle w:val="Default"/>
        <w:spacing w:line="360" w:lineRule="auto"/>
        <w:jc w:val="both"/>
        <w:rPr>
          <w:rFonts w:ascii="Arial Narrow" w:hAnsi="Arial Narrow"/>
          <w:color w:val="auto"/>
        </w:rPr>
      </w:pPr>
      <w:r w:rsidRPr="00F516DC">
        <w:rPr>
          <w:rFonts w:ascii="Arial Narrow" w:hAnsi="Arial Narrow"/>
          <w:color w:val="auto"/>
        </w:rPr>
        <w:t xml:space="preserve">Namjenski prihodi mogu se koristiti isključivo za financiranje zakonom utvrđenih rashoda: </w:t>
      </w:r>
    </w:p>
    <w:p w14:paraId="7B96CA10" w14:textId="77777777" w:rsidR="001A7903" w:rsidRPr="00F516DC" w:rsidRDefault="001A7903" w:rsidP="000D22CF">
      <w:pPr>
        <w:pStyle w:val="Default"/>
        <w:numPr>
          <w:ilvl w:val="0"/>
          <w:numId w:val="4"/>
        </w:numPr>
        <w:spacing w:line="360" w:lineRule="auto"/>
        <w:jc w:val="both"/>
        <w:rPr>
          <w:rFonts w:ascii="Arial Narrow" w:hAnsi="Arial Narrow"/>
          <w:color w:val="auto"/>
        </w:rPr>
      </w:pPr>
      <w:r w:rsidRPr="00F516DC">
        <w:rPr>
          <w:rFonts w:ascii="Arial Narrow" w:hAnsi="Arial Narrow"/>
          <w:b/>
          <w:bCs/>
          <w:color w:val="auto"/>
        </w:rPr>
        <w:t xml:space="preserve">Prihodi od prodaje imovine- </w:t>
      </w:r>
      <w:r w:rsidRPr="00F516DC">
        <w:rPr>
          <w:rFonts w:ascii="Arial Narrow" w:hAnsi="Arial Narrow"/>
          <w:color w:val="auto"/>
        </w:rPr>
        <w:t>za kapitalna ulaganja ( investicije)</w:t>
      </w:r>
      <w:r w:rsidR="00776F99" w:rsidRPr="00F516DC">
        <w:rPr>
          <w:rFonts w:ascii="Arial Narrow" w:hAnsi="Arial Narrow"/>
          <w:color w:val="auto"/>
        </w:rPr>
        <w:t xml:space="preserve"> i kapitalne pomoći.</w:t>
      </w:r>
      <w:r w:rsidRPr="00F516DC">
        <w:rPr>
          <w:rFonts w:ascii="Arial Narrow" w:hAnsi="Arial Narrow"/>
          <w:color w:val="auto"/>
        </w:rPr>
        <w:t xml:space="preserve"> </w:t>
      </w:r>
    </w:p>
    <w:p w14:paraId="62D2B548" w14:textId="77777777" w:rsidR="001A7903" w:rsidRPr="00F516DC" w:rsidRDefault="001A7903" w:rsidP="000D22CF">
      <w:pPr>
        <w:pStyle w:val="Default"/>
        <w:numPr>
          <w:ilvl w:val="0"/>
          <w:numId w:val="4"/>
        </w:numPr>
        <w:spacing w:line="360" w:lineRule="auto"/>
        <w:jc w:val="both"/>
        <w:rPr>
          <w:rFonts w:ascii="Arial Narrow" w:hAnsi="Arial Narrow"/>
          <w:color w:val="auto"/>
        </w:rPr>
      </w:pPr>
      <w:r w:rsidRPr="00F516DC">
        <w:rPr>
          <w:rFonts w:ascii="Arial Narrow" w:hAnsi="Arial Narrow"/>
          <w:b/>
          <w:bCs/>
          <w:color w:val="auto"/>
        </w:rPr>
        <w:t xml:space="preserve">Komunalni doprinos </w:t>
      </w:r>
      <w:r w:rsidRPr="00F516DC">
        <w:rPr>
          <w:rFonts w:ascii="Arial Narrow" w:hAnsi="Arial Narrow"/>
          <w:color w:val="auto"/>
        </w:rPr>
        <w:t>– za gradnju objekata i uređaja komunalne infrastrukture</w:t>
      </w:r>
      <w:r w:rsidR="00776F99" w:rsidRPr="00F516DC">
        <w:rPr>
          <w:rFonts w:ascii="Arial Narrow" w:hAnsi="Arial Narrow"/>
          <w:color w:val="auto"/>
        </w:rPr>
        <w:t xml:space="preserve"> i održavanje komunalne infrastrukture </w:t>
      </w:r>
      <w:r w:rsidRPr="00F516DC">
        <w:rPr>
          <w:rFonts w:ascii="Arial Narrow" w:hAnsi="Arial Narrow"/>
          <w:color w:val="auto"/>
        </w:rPr>
        <w:t xml:space="preserve"> </w:t>
      </w:r>
    </w:p>
    <w:p w14:paraId="48817388" w14:textId="77777777" w:rsidR="001A7903" w:rsidRPr="00F516DC" w:rsidRDefault="001A7903" w:rsidP="000D22CF">
      <w:pPr>
        <w:pStyle w:val="Default"/>
        <w:numPr>
          <w:ilvl w:val="0"/>
          <w:numId w:val="4"/>
        </w:numPr>
        <w:spacing w:line="360" w:lineRule="auto"/>
        <w:jc w:val="both"/>
        <w:rPr>
          <w:rFonts w:ascii="Arial Narrow" w:hAnsi="Arial Narrow"/>
          <w:color w:val="auto"/>
        </w:rPr>
      </w:pPr>
      <w:r w:rsidRPr="00F516DC">
        <w:rPr>
          <w:rFonts w:ascii="Arial Narrow" w:hAnsi="Arial Narrow"/>
          <w:b/>
          <w:bCs/>
          <w:color w:val="auto"/>
        </w:rPr>
        <w:t xml:space="preserve">Komunalna naknada </w:t>
      </w:r>
      <w:r w:rsidRPr="00F516DC">
        <w:rPr>
          <w:rFonts w:ascii="Arial Narrow" w:hAnsi="Arial Narrow"/>
          <w:color w:val="auto"/>
        </w:rPr>
        <w:t xml:space="preserve">– za održavanje komunalne infrastrukture: održavanje javne rasvjete, nerazvrstanih cesta, čišćenja i održavanja javnih i zelenih površina. </w:t>
      </w:r>
    </w:p>
    <w:p w14:paraId="293A0339" w14:textId="77777777" w:rsidR="001A7903" w:rsidRPr="00F516DC" w:rsidRDefault="001A7903" w:rsidP="000D22CF">
      <w:pPr>
        <w:pStyle w:val="Default"/>
        <w:numPr>
          <w:ilvl w:val="0"/>
          <w:numId w:val="4"/>
        </w:numPr>
        <w:spacing w:line="360" w:lineRule="auto"/>
        <w:jc w:val="both"/>
        <w:rPr>
          <w:rFonts w:ascii="Arial Narrow" w:hAnsi="Arial Narrow"/>
          <w:color w:val="auto"/>
        </w:rPr>
      </w:pPr>
      <w:r w:rsidRPr="00F516DC">
        <w:rPr>
          <w:rFonts w:ascii="Arial Narrow" w:hAnsi="Arial Narrow"/>
          <w:b/>
          <w:bCs/>
          <w:color w:val="auto"/>
        </w:rPr>
        <w:t xml:space="preserve">Spomenička renta – </w:t>
      </w:r>
      <w:r w:rsidRPr="00F516DC">
        <w:rPr>
          <w:rFonts w:ascii="Arial Narrow" w:hAnsi="Arial Narrow"/>
          <w:color w:val="auto"/>
        </w:rPr>
        <w:t xml:space="preserve">za zaštitu i očuvanje kulturnih dobara. </w:t>
      </w:r>
    </w:p>
    <w:p w14:paraId="319A5AE1" w14:textId="5E0F7679" w:rsidR="001A7903" w:rsidRPr="00F516DC" w:rsidRDefault="00741763" w:rsidP="000D22CF">
      <w:pPr>
        <w:pStyle w:val="Default"/>
        <w:numPr>
          <w:ilvl w:val="0"/>
          <w:numId w:val="4"/>
        </w:numPr>
        <w:spacing w:line="360" w:lineRule="auto"/>
        <w:jc w:val="both"/>
        <w:rPr>
          <w:rFonts w:ascii="Arial Narrow" w:hAnsi="Arial Narrow"/>
          <w:color w:val="auto"/>
        </w:rPr>
      </w:pPr>
      <w:r>
        <w:rPr>
          <w:rFonts w:ascii="Arial Narrow" w:hAnsi="Arial Narrow"/>
          <w:b/>
          <w:bCs/>
          <w:color w:val="auto"/>
        </w:rPr>
        <w:t>Turistička</w:t>
      </w:r>
      <w:r w:rsidR="001A7903" w:rsidRPr="00F516DC">
        <w:rPr>
          <w:rFonts w:ascii="Arial Narrow" w:hAnsi="Arial Narrow"/>
          <w:b/>
          <w:bCs/>
          <w:color w:val="auto"/>
        </w:rPr>
        <w:t xml:space="preserve"> pristojba – </w:t>
      </w:r>
      <w:r w:rsidR="001A7903" w:rsidRPr="00F516DC">
        <w:rPr>
          <w:rFonts w:ascii="Arial Narrow" w:hAnsi="Arial Narrow"/>
          <w:color w:val="auto"/>
        </w:rPr>
        <w:t xml:space="preserve">za rashode koji su u funkciji turističke promocije i ponude mjesta. </w:t>
      </w:r>
    </w:p>
    <w:p w14:paraId="099D33EC" w14:textId="77777777" w:rsidR="001A7903" w:rsidRPr="00F516DC" w:rsidRDefault="001A7903" w:rsidP="000D22CF">
      <w:pPr>
        <w:pStyle w:val="Default"/>
        <w:numPr>
          <w:ilvl w:val="0"/>
          <w:numId w:val="4"/>
        </w:numPr>
        <w:spacing w:line="360" w:lineRule="auto"/>
        <w:jc w:val="both"/>
        <w:rPr>
          <w:rFonts w:ascii="Arial Narrow" w:hAnsi="Arial Narrow"/>
          <w:color w:val="auto"/>
        </w:rPr>
      </w:pPr>
      <w:r w:rsidRPr="00F516DC">
        <w:rPr>
          <w:rFonts w:ascii="Arial Narrow" w:hAnsi="Arial Narrow"/>
          <w:b/>
          <w:bCs/>
          <w:color w:val="auto"/>
        </w:rPr>
        <w:t xml:space="preserve">Koncesije – </w:t>
      </w:r>
      <w:r w:rsidRPr="00F516DC">
        <w:rPr>
          <w:rFonts w:ascii="Arial Narrow" w:hAnsi="Arial Narrow"/>
          <w:color w:val="auto"/>
        </w:rPr>
        <w:t xml:space="preserve">za investicijska i druga održavanja. </w:t>
      </w:r>
    </w:p>
    <w:p w14:paraId="6EDD9177" w14:textId="02C6D675" w:rsidR="001A7903" w:rsidRPr="00F516DC" w:rsidRDefault="001A7903" w:rsidP="000D22CF">
      <w:pPr>
        <w:pStyle w:val="Default"/>
        <w:pageBreakBefore/>
        <w:spacing w:line="360" w:lineRule="auto"/>
        <w:jc w:val="both"/>
        <w:rPr>
          <w:rFonts w:ascii="Arial Narrow" w:hAnsi="Arial Narrow"/>
          <w:color w:val="auto"/>
        </w:rPr>
      </w:pPr>
      <w:r w:rsidRPr="00F516DC">
        <w:rPr>
          <w:rFonts w:ascii="Arial Narrow" w:hAnsi="Arial Narrow" w:cs="Calibri"/>
          <w:b/>
          <w:bCs/>
          <w:color w:val="auto"/>
        </w:rPr>
        <w:lastRenderedPageBreak/>
        <w:t xml:space="preserve">2. </w:t>
      </w:r>
      <w:r w:rsidRPr="00F516DC">
        <w:rPr>
          <w:rFonts w:ascii="Arial Narrow" w:hAnsi="Arial Narrow"/>
          <w:b/>
          <w:bCs/>
          <w:color w:val="auto"/>
        </w:rPr>
        <w:t>KRATKI PRIKAZ PRORAČUNA OPĆINE BIBINJE ZA 20</w:t>
      </w:r>
      <w:r w:rsidR="00776F99" w:rsidRPr="00F516DC">
        <w:rPr>
          <w:rFonts w:ascii="Arial Narrow" w:hAnsi="Arial Narrow"/>
          <w:b/>
          <w:bCs/>
          <w:color w:val="auto"/>
        </w:rPr>
        <w:t>2</w:t>
      </w:r>
      <w:r w:rsidR="00682892" w:rsidRPr="00F516DC">
        <w:rPr>
          <w:rFonts w:ascii="Arial Narrow" w:hAnsi="Arial Narrow"/>
          <w:b/>
          <w:bCs/>
          <w:color w:val="auto"/>
        </w:rPr>
        <w:t>2</w:t>
      </w:r>
      <w:r w:rsidRPr="00F516DC">
        <w:rPr>
          <w:rFonts w:ascii="Arial Narrow" w:hAnsi="Arial Narrow"/>
          <w:b/>
          <w:bCs/>
          <w:color w:val="auto"/>
        </w:rPr>
        <w:t xml:space="preserve">.GODINU </w:t>
      </w:r>
    </w:p>
    <w:p w14:paraId="41DD830F" w14:textId="7996E097" w:rsidR="00682892" w:rsidRPr="00F516DC" w:rsidRDefault="00682892" w:rsidP="00682892">
      <w:pPr>
        <w:spacing w:after="0" w:line="240" w:lineRule="auto"/>
        <w:jc w:val="both"/>
        <w:rPr>
          <w:rFonts w:ascii="Arial Narrow" w:eastAsia="Times New Roman" w:hAnsi="Arial Narrow" w:cs="Times New Roman"/>
          <w:sz w:val="24"/>
          <w:szCs w:val="24"/>
          <w:lang w:eastAsia="hr-HR"/>
        </w:rPr>
      </w:pPr>
      <w:r w:rsidRPr="00F516DC">
        <w:rPr>
          <w:rFonts w:ascii="Arial Narrow" w:eastAsia="Times New Roman" w:hAnsi="Arial Narrow" w:cs="Times New Roman"/>
          <w:sz w:val="24"/>
          <w:szCs w:val="24"/>
          <w:lang w:eastAsia="hr-HR"/>
        </w:rPr>
        <w:t>U Proračunu Općine Bibinje za 202</w:t>
      </w:r>
      <w:r w:rsidR="00F516DC">
        <w:rPr>
          <w:rFonts w:ascii="Arial Narrow" w:eastAsia="Times New Roman" w:hAnsi="Arial Narrow" w:cs="Times New Roman"/>
          <w:sz w:val="24"/>
          <w:szCs w:val="24"/>
          <w:lang w:eastAsia="hr-HR"/>
        </w:rPr>
        <w:t>3</w:t>
      </w:r>
      <w:r w:rsidRPr="00F516DC">
        <w:rPr>
          <w:rFonts w:ascii="Arial Narrow" w:eastAsia="Times New Roman" w:hAnsi="Arial Narrow" w:cs="Times New Roman"/>
          <w:sz w:val="24"/>
          <w:szCs w:val="24"/>
          <w:lang w:eastAsia="hr-HR"/>
        </w:rPr>
        <w:t xml:space="preserve">. godinu aktivnosti za poboljšanje i podizanje kvalitete stanovanja na području Općine Bibinje vrijedi izdvojiti: </w:t>
      </w:r>
    </w:p>
    <w:p w14:paraId="69F9B262" w14:textId="77777777" w:rsidR="00682892" w:rsidRPr="00F516DC" w:rsidRDefault="00682892" w:rsidP="00682892">
      <w:pPr>
        <w:spacing w:after="0" w:line="240" w:lineRule="auto"/>
        <w:jc w:val="both"/>
        <w:rPr>
          <w:rFonts w:ascii="Arial Narrow" w:eastAsia="Times New Roman" w:hAnsi="Arial Narrow" w:cs="Times New Roman"/>
          <w:sz w:val="24"/>
          <w:szCs w:val="24"/>
          <w:lang w:eastAsia="hr-HR"/>
        </w:rPr>
      </w:pPr>
    </w:p>
    <w:p w14:paraId="1B1E42BA"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izgradnju nerazvrstanih cesta </w:t>
      </w:r>
    </w:p>
    <w:p w14:paraId="72F28F71"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izgradnju javne rasvjete i zamjenu dotrajalih rasvjetnih tijela </w:t>
      </w:r>
    </w:p>
    <w:p w14:paraId="5E75D2E4"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nastavak uređenje obalnog pojasa i šetnica </w:t>
      </w:r>
    </w:p>
    <w:p w14:paraId="692863F2"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stvaranje uvjeta za izgradnju marina </w:t>
      </w:r>
    </w:p>
    <w:p w14:paraId="4D8F2310"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uređenje i rekonstrukcija sportsko rekreacijskih terena </w:t>
      </w:r>
    </w:p>
    <w:p w14:paraId="65065686"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nastavak izgradnje kanalizacijske mreže </w:t>
      </w:r>
    </w:p>
    <w:p w14:paraId="3F324219"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rekonstrukcija i izgradnja vodovodne mreže </w:t>
      </w:r>
    </w:p>
    <w:p w14:paraId="061E96BF" w14:textId="30FD3646"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rješavanje zemljišnih knjiga </w:t>
      </w:r>
    </w:p>
    <w:p w14:paraId="68693C98" w14:textId="0358DF87" w:rsidR="00682892" w:rsidRPr="00F516DC" w:rsidRDefault="00EF3DAB"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početak izgradnje </w:t>
      </w:r>
      <w:r w:rsidR="00682892" w:rsidRPr="00F516DC">
        <w:rPr>
          <w:rFonts w:ascii="Arial Narrow" w:eastAsia="Times New Roman" w:hAnsi="Arial Narrow" w:cs="Times New Roman"/>
          <w:bCs/>
          <w:sz w:val="24"/>
          <w:szCs w:val="24"/>
          <w:lang w:eastAsia="hr-HR"/>
        </w:rPr>
        <w:t xml:space="preserve"> novog dječjeg vrtića </w:t>
      </w:r>
    </w:p>
    <w:p w14:paraId="2846748D"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financiranje radnih materijala učenicima Osnovne škole Stjepana Radića </w:t>
      </w:r>
    </w:p>
    <w:p w14:paraId="31F21D31"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stipendiranje studenata </w:t>
      </w:r>
    </w:p>
    <w:p w14:paraId="30569DB8"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potpore za novorođenčad </w:t>
      </w:r>
    </w:p>
    <w:p w14:paraId="05ED692C" w14:textId="7777777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ulaganje u razvoj turističke djelatnosti </w:t>
      </w:r>
    </w:p>
    <w:p w14:paraId="15CA128A" w14:textId="0383FA37" w:rsidR="00682892" w:rsidRPr="00F516DC"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poticanje obiteljskih poljoprivrednih gospodarstva </w:t>
      </w:r>
    </w:p>
    <w:p w14:paraId="7922BDFC" w14:textId="4957C3A2" w:rsidR="00EF3DAB" w:rsidRPr="00F516DC" w:rsidRDefault="00EF3DAB"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F516DC">
        <w:rPr>
          <w:rFonts w:ascii="Arial Narrow" w:eastAsia="Times New Roman" w:hAnsi="Arial Narrow" w:cs="Times New Roman"/>
          <w:bCs/>
          <w:sz w:val="24"/>
          <w:szCs w:val="24"/>
          <w:lang w:eastAsia="hr-HR"/>
        </w:rPr>
        <w:t xml:space="preserve">božićnice umirovljenicima </w:t>
      </w:r>
    </w:p>
    <w:p w14:paraId="1FD9F2A6" w14:textId="77777777" w:rsidR="001A7903" w:rsidRPr="00577F4B" w:rsidRDefault="001A7903" w:rsidP="000D22CF">
      <w:pPr>
        <w:pStyle w:val="Default"/>
        <w:spacing w:line="360" w:lineRule="auto"/>
        <w:jc w:val="both"/>
        <w:rPr>
          <w:rFonts w:ascii="Arial Narrow" w:hAnsi="Arial Narrow"/>
          <w:color w:val="FF0000"/>
        </w:rPr>
      </w:pPr>
    </w:p>
    <w:p w14:paraId="073E94CA" w14:textId="77777777" w:rsidR="001A7903" w:rsidRPr="00F516DC" w:rsidRDefault="001A7903" w:rsidP="000D22CF">
      <w:pPr>
        <w:pStyle w:val="Default"/>
        <w:spacing w:line="360" w:lineRule="auto"/>
        <w:jc w:val="both"/>
        <w:rPr>
          <w:rFonts w:ascii="Arial Narrow" w:hAnsi="Arial Narrow"/>
          <w:b/>
          <w:bCs/>
          <w:color w:val="auto"/>
        </w:rPr>
      </w:pPr>
      <w:r w:rsidRPr="00F516DC">
        <w:rPr>
          <w:rFonts w:ascii="Arial Narrow" w:hAnsi="Arial Narrow"/>
          <w:b/>
          <w:bCs/>
          <w:color w:val="auto"/>
        </w:rPr>
        <w:t xml:space="preserve">2.1. PRIHODI I PRIMICI </w:t>
      </w:r>
    </w:p>
    <w:p w14:paraId="06DEABA1" w14:textId="579D1EF6" w:rsidR="001A7903" w:rsidRPr="00F516DC" w:rsidRDefault="001A7903" w:rsidP="000D22CF">
      <w:pPr>
        <w:pStyle w:val="Default"/>
        <w:spacing w:line="360" w:lineRule="auto"/>
        <w:jc w:val="both"/>
        <w:rPr>
          <w:rFonts w:ascii="Arial Narrow" w:hAnsi="Arial Narrow"/>
          <w:color w:val="auto"/>
        </w:rPr>
      </w:pPr>
      <w:r w:rsidRPr="00F516DC">
        <w:rPr>
          <w:rFonts w:ascii="Arial Narrow" w:hAnsi="Arial Narrow"/>
          <w:color w:val="auto"/>
        </w:rPr>
        <w:t>Prihodi</w:t>
      </w:r>
      <w:r w:rsidR="00776F99" w:rsidRPr="00F516DC">
        <w:rPr>
          <w:rFonts w:ascii="Arial Narrow" w:hAnsi="Arial Narrow"/>
          <w:color w:val="auto"/>
        </w:rPr>
        <w:t xml:space="preserve"> i primici</w:t>
      </w:r>
      <w:r w:rsidRPr="00F516DC">
        <w:rPr>
          <w:rFonts w:ascii="Arial Narrow" w:hAnsi="Arial Narrow"/>
          <w:color w:val="auto"/>
        </w:rPr>
        <w:t xml:space="preserve"> Općine Bibinje za 20</w:t>
      </w:r>
      <w:r w:rsidR="00776F99" w:rsidRPr="00F516DC">
        <w:rPr>
          <w:rFonts w:ascii="Arial Narrow" w:hAnsi="Arial Narrow"/>
          <w:color w:val="auto"/>
        </w:rPr>
        <w:t>2</w:t>
      </w:r>
      <w:r w:rsidR="00F516DC" w:rsidRPr="00F516DC">
        <w:rPr>
          <w:rFonts w:ascii="Arial Narrow" w:hAnsi="Arial Narrow"/>
          <w:color w:val="auto"/>
        </w:rPr>
        <w:t>3</w:t>
      </w:r>
      <w:r w:rsidR="00776F99" w:rsidRPr="00F516DC">
        <w:rPr>
          <w:rFonts w:ascii="Arial Narrow" w:hAnsi="Arial Narrow"/>
          <w:color w:val="auto"/>
        </w:rPr>
        <w:t xml:space="preserve">. godinu iznose </w:t>
      </w:r>
      <w:r w:rsidR="00F516DC">
        <w:rPr>
          <w:rFonts w:ascii="Arial Narrow" w:hAnsi="Arial Narrow"/>
          <w:color w:val="auto"/>
        </w:rPr>
        <w:t>4.671.738,80 eura</w:t>
      </w:r>
      <w:r w:rsidR="00776F99" w:rsidRPr="00F516DC">
        <w:rPr>
          <w:rFonts w:ascii="Arial Narrow" w:hAnsi="Arial Narrow"/>
          <w:color w:val="auto"/>
        </w:rPr>
        <w:t xml:space="preserve">. Proračunski prihodi </w:t>
      </w:r>
      <w:r w:rsidR="00F516DC" w:rsidRPr="00F516DC">
        <w:rPr>
          <w:rFonts w:ascii="Arial Narrow" w:hAnsi="Arial Narrow"/>
          <w:color w:val="auto"/>
        </w:rPr>
        <w:t xml:space="preserve">i primici </w:t>
      </w:r>
      <w:r w:rsidR="00776F99" w:rsidRPr="00F516DC">
        <w:rPr>
          <w:rFonts w:ascii="Arial Narrow" w:hAnsi="Arial Narrow"/>
          <w:color w:val="auto"/>
        </w:rPr>
        <w:t>su:</w:t>
      </w:r>
    </w:p>
    <w:p w14:paraId="276AF357" w14:textId="1A77F665" w:rsidR="001A7903" w:rsidRPr="0024549C" w:rsidRDefault="001A7903" w:rsidP="000D22CF">
      <w:pPr>
        <w:pStyle w:val="Default"/>
        <w:spacing w:line="360" w:lineRule="auto"/>
        <w:jc w:val="both"/>
        <w:rPr>
          <w:rFonts w:ascii="Arial Narrow" w:hAnsi="Arial Narrow"/>
          <w:color w:val="auto"/>
        </w:rPr>
      </w:pPr>
      <w:r w:rsidRPr="0024549C">
        <w:rPr>
          <w:rFonts w:ascii="Arial Narrow" w:hAnsi="Arial Narrow"/>
          <w:b/>
          <w:color w:val="auto"/>
        </w:rPr>
        <w:t>1.</w:t>
      </w:r>
      <w:r w:rsidRPr="0024549C">
        <w:rPr>
          <w:rFonts w:ascii="Arial Narrow" w:hAnsi="Arial Narrow"/>
          <w:color w:val="auto"/>
        </w:rPr>
        <w:t xml:space="preserve"> </w:t>
      </w:r>
      <w:r w:rsidRPr="0024549C">
        <w:rPr>
          <w:rFonts w:ascii="Arial Narrow" w:hAnsi="Arial Narrow"/>
          <w:b/>
          <w:bCs/>
          <w:color w:val="auto"/>
        </w:rPr>
        <w:t>Prihodi od poreza –</w:t>
      </w:r>
      <w:r w:rsidR="0024549C" w:rsidRPr="0024549C">
        <w:rPr>
          <w:rFonts w:ascii="Arial Narrow" w:hAnsi="Arial Narrow"/>
          <w:b/>
          <w:bCs/>
          <w:color w:val="auto"/>
        </w:rPr>
        <w:t xml:space="preserve"> </w:t>
      </w:r>
      <w:r w:rsidR="0024549C" w:rsidRPr="0024549C">
        <w:rPr>
          <w:rFonts w:ascii="Arial Narrow" w:eastAsia="Times New Roman" w:hAnsi="Arial Narrow" w:cs="Calibri"/>
          <w:iCs/>
          <w:color w:val="auto"/>
          <w:lang w:eastAsia="hr-HR"/>
        </w:rPr>
        <w:t>1.162.089,20 eura</w:t>
      </w:r>
      <w:r w:rsidRPr="0024549C">
        <w:rPr>
          <w:rFonts w:ascii="Arial Narrow" w:hAnsi="Arial Narrow"/>
          <w:b/>
          <w:bCs/>
          <w:color w:val="auto"/>
        </w:rPr>
        <w:t xml:space="preserve"> </w:t>
      </w:r>
      <w:r w:rsidRPr="0024549C">
        <w:rPr>
          <w:rFonts w:ascii="Arial Narrow" w:hAnsi="Arial Narrow"/>
          <w:color w:val="auto"/>
        </w:rPr>
        <w:t xml:space="preserve">(porez i prirez na dohodak, porezi na imovinu, porezi na robu i usluge) </w:t>
      </w:r>
    </w:p>
    <w:p w14:paraId="4D061EC1" w14:textId="326FBEA3" w:rsidR="001A7903" w:rsidRPr="0024549C" w:rsidRDefault="001A7903" w:rsidP="000D22CF">
      <w:pPr>
        <w:pStyle w:val="Default"/>
        <w:spacing w:line="360" w:lineRule="auto"/>
        <w:jc w:val="both"/>
        <w:rPr>
          <w:rFonts w:ascii="Arial Narrow" w:hAnsi="Arial Narrow"/>
          <w:color w:val="auto"/>
        </w:rPr>
      </w:pPr>
      <w:r w:rsidRPr="0024549C">
        <w:rPr>
          <w:rFonts w:ascii="Arial Narrow" w:hAnsi="Arial Narrow"/>
          <w:b/>
          <w:color w:val="auto"/>
        </w:rPr>
        <w:t>2.</w:t>
      </w:r>
      <w:r w:rsidRPr="0024549C">
        <w:rPr>
          <w:rFonts w:ascii="Arial Narrow" w:hAnsi="Arial Narrow"/>
          <w:color w:val="auto"/>
        </w:rPr>
        <w:t xml:space="preserve"> </w:t>
      </w:r>
      <w:r w:rsidRPr="0024549C">
        <w:rPr>
          <w:rFonts w:ascii="Arial Narrow" w:hAnsi="Arial Narrow"/>
          <w:b/>
          <w:bCs/>
          <w:color w:val="auto"/>
        </w:rPr>
        <w:t>Pomoći iz inozemstva i</w:t>
      </w:r>
      <w:r w:rsidR="00F14E74" w:rsidRPr="0024549C">
        <w:rPr>
          <w:rFonts w:ascii="Arial Narrow" w:hAnsi="Arial Narrow"/>
          <w:b/>
          <w:bCs/>
          <w:color w:val="auto"/>
        </w:rPr>
        <w:t xml:space="preserve"> od subjekata</w:t>
      </w:r>
      <w:r w:rsidR="007D1B0A" w:rsidRPr="0024549C">
        <w:rPr>
          <w:rFonts w:ascii="Arial Narrow" w:hAnsi="Arial Narrow"/>
          <w:b/>
          <w:bCs/>
          <w:color w:val="auto"/>
        </w:rPr>
        <w:t xml:space="preserve"> unutar općeg proračuna</w:t>
      </w:r>
      <w:r w:rsidRPr="0024549C">
        <w:rPr>
          <w:rFonts w:ascii="Arial Narrow" w:hAnsi="Arial Narrow"/>
          <w:b/>
          <w:bCs/>
          <w:color w:val="auto"/>
        </w:rPr>
        <w:t xml:space="preserve"> – </w:t>
      </w:r>
      <w:r w:rsidR="0024549C" w:rsidRPr="0024549C">
        <w:rPr>
          <w:rFonts w:ascii="Arial Narrow" w:eastAsia="Times New Roman" w:hAnsi="Arial Narrow" w:cs="Calibri"/>
          <w:iCs/>
          <w:color w:val="auto"/>
          <w:lang w:eastAsia="hr-HR"/>
        </w:rPr>
        <w:t xml:space="preserve">1.373.562,28 eura </w:t>
      </w:r>
      <w:r w:rsidRPr="0024549C">
        <w:rPr>
          <w:rFonts w:ascii="Arial Narrow" w:hAnsi="Arial Narrow"/>
          <w:color w:val="auto"/>
        </w:rPr>
        <w:t>(pomoći iz proračuna,</w:t>
      </w:r>
      <w:r w:rsidR="00776F99" w:rsidRPr="0024549C">
        <w:rPr>
          <w:rFonts w:ascii="Arial Narrow" w:hAnsi="Arial Narrow"/>
          <w:color w:val="auto"/>
        </w:rPr>
        <w:t xml:space="preserve"> pomoći od ostalih subjekata unutar opće države, tekuće pomoći izravnanja za </w:t>
      </w:r>
      <w:proofErr w:type="spellStart"/>
      <w:r w:rsidR="00776F99" w:rsidRPr="0024549C">
        <w:rPr>
          <w:rFonts w:ascii="Arial Narrow" w:hAnsi="Arial Narrow"/>
          <w:color w:val="auto"/>
        </w:rPr>
        <w:t>dec</w:t>
      </w:r>
      <w:proofErr w:type="spellEnd"/>
      <w:r w:rsidR="00776F99" w:rsidRPr="0024549C">
        <w:rPr>
          <w:rFonts w:ascii="Arial Narrow" w:hAnsi="Arial Narrow"/>
          <w:color w:val="auto"/>
        </w:rPr>
        <w:t>. funkcije, pomoći proračunskim korisnicima iz proračuna koji im nije nadležan, pomoći temeljem EU sredstava</w:t>
      </w:r>
      <w:r w:rsidRPr="0024549C">
        <w:rPr>
          <w:rFonts w:ascii="Arial Narrow" w:hAnsi="Arial Narrow"/>
          <w:color w:val="auto"/>
        </w:rPr>
        <w:t xml:space="preserve">) </w:t>
      </w:r>
    </w:p>
    <w:p w14:paraId="7ED6BD42" w14:textId="732D3F33" w:rsidR="001A7903" w:rsidRPr="0024549C" w:rsidRDefault="001A7903" w:rsidP="000D22CF">
      <w:pPr>
        <w:pStyle w:val="Default"/>
        <w:spacing w:line="360" w:lineRule="auto"/>
        <w:jc w:val="both"/>
        <w:rPr>
          <w:rFonts w:ascii="Arial Narrow" w:hAnsi="Arial Narrow"/>
          <w:color w:val="auto"/>
        </w:rPr>
      </w:pPr>
      <w:r w:rsidRPr="0024549C">
        <w:rPr>
          <w:rFonts w:ascii="Arial Narrow" w:hAnsi="Arial Narrow"/>
          <w:b/>
          <w:color w:val="auto"/>
        </w:rPr>
        <w:t>3.</w:t>
      </w:r>
      <w:r w:rsidRPr="0024549C">
        <w:rPr>
          <w:rFonts w:ascii="Arial Narrow" w:hAnsi="Arial Narrow"/>
          <w:color w:val="auto"/>
        </w:rPr>
        <w:t xml:space="preserve"> </w:t>
      </w:r>
      <w:r w:rsidRPr="0024549C">
        <w:rPr>
          <w:rFonts w:ascii="Arial Narrow" w:hAnsi="Arial Narrow"/>
          <w:b/>
          <w:bCs/>
          <w:color w:val="auto"/>
        </w:rPr>
        <w:t>Prihodi od imo</w:t>
      </w:r>
      <w:r w:rsidR="002B0271" w:rsidRPr="0024549C">
        <w:rPr>
          <w:rFonts w:ascii="Arial Narrow" w:hAnsi="Arial Narrow"/>
          <w:b/>
          <w:bCs/>
          <w:color w:val="auto"/>
        </w:rPr>
        <w:t xml:space="preserve">vine </w:t>
      </w:r>
      <w:r w:rsidR="0024549C">
        <w:rPr>
          <w:rFonts w:ascii="Arial Narrow" w:hAnsi="Arial Narrow"/>
          <w:b/>
          <w:bCs/>
          <w:color w:val="auto"/>
        </w:rPr>
        <w:t xml:space="preserve">- </w:t>
      </w:r>
      <w:r w:rsidR="0024549C" w:rsidRPr="0024549C">
        <w:rPr>
          <w:rFonts w:ascii="Arial Narrow" w:eastAsia="Times New Roman" w:hAnsi="Arial Narrow" w:cs="Calibri"/>
          <w:iCs/>
          <w:color w:val="auto"/>
          <w:lang w:eastAsia="hr-HR"/>
        </w:rPr>
        <w:t>210.027,19 eura  </w:t>
      </w:r>
      <w:r w:rsidR="0024549C" w:rsidRPr="0024549C">
        <w:rPr>
          <w:rFonts w:ascii="Arial Narrow" w:hAnsi="Arial Narrow"/>
          <w:color w:val="auto"/>
        </w:rPr>
        <w:t xml:space="preserve"> </w:t>
      </w:r>
      <w:r w:rsidRPr="0024549C">
        <w:rPr>
          <w:rFonts w:ascii="Arial Narrow" w:hAnsi="Arial Narrow"/>
          <w:color w:val="auto"/>
        </w:rPr>
        <w:t xml:space="preserve">(prihodi od financijske imovine, prihodi od nefinancijske imovine) </w:t>
      </w:r>
    </w:p>
    <w:p w14:paraId="0F278371" w14:textId="0D20E398" w:rsidR="001A7903" w:rsidRPr="0024549C" w:rsidRDefault="001A7903" w:rsidP="000D22CF">
      <w:pPr>
        <w:pStyle w:val="Default"/>
        <w:spacing w:line="360" w:lineRule="auto"/>
        <w:jc w:val="both"/>
        <w:rPr>
          <w:rFonts w:ascii="Arial Narrow" w:hAnsi="Arial Narrow"/>
          <w:color w:val="auto"/>
        </w:rPr>
      </w:pPr>
      <w:r w:rsidRPr="0024549C">
        <w:rPr>
          <w:rFonts w:ascii="Arial Narrow" w:hAnsi="Arial Narrow"/>
          <w:b/>
          <w:color w:val="auto"/>
        </w:rPr>
        <w:t xml:space="preserve">4. </w:t>
      </w:r>
      <w:r w:rsidRPr="0024549C">
        <w:rPr>
          <w:rFonts w:ascii="Arial Narrow" w:hAnsi="Arial Narrow"/>
          <w:b/>
          <w:bCs/>
          <w:color w:val="auto"/>
        </w:rPr>
        <w:t xml:space="preserve">Prihodi od </w:t>
      </w:r>
      <w:r w:rsidR="005E1437" w:rsidRPr="0024549C">
        <w:rPr>
          <w:rFonts w:ascii="Arial Narrow" w:hAnsi="Arial Narrow"/>
          <w:b/>
          <w:bCs/>
          <w:color w:val="auto"/>
        </w:rPr>
        <w:t xml:space="preserve">upravnih i </w:t>
      </w:r>
      <w:proofErr w:type="spellStart"/>
      <w:r w:rsidRPr="0024549C">
        <w:rPr>
          <w:rFonts w:ascii="Arial Narrow" w:hAnsi="Arial Narrow"/>
          <w:b/>
          <w:bCs/>
          <w:color w:val="auto"/>
        </w:rPr>
        <w:t>admin</w:t>
      </w:r>
      <w:proofErr w:type="spellEnd"/>
      <w:r w:rsidRPr="0024549C">
        <w:rPr>
          <w:rFonts w:ascii="Arial Narrow" w:hAnsi="Arial Narrow"/>
          <w:b/>
          <w:bCs/>
          <w:color w:val="auto"/>
        </w:rPr>
        <w:t>. pristojbi</w:t>
      </w:r>
      <w:r w:rsidR="005E1437" w:rsidRPr="0024549C">
        <w:rPr>
          <w:rFonts w:ascii="Arial Narrow" w:hAnsi="Arial Narrow"/>
          <w:b/>
          <w:bCs/>
          <w:color w:val="auto"/>
        </w:rPr>
        <w:t xml:space="preserve">, pristojbi </w:t>
      </w:r>
      <w:r w:rsidRPr="0024549C">
        <w:rPr>
          <w:rFonts w:ascii="Arial Narrow" w:hAnsi="Arial Narrow"/>
          <w:b/>
          <w:bCs/>
          <w:color w:val="auto"/>
        </w:rPr>
        <w:t xml:space="preserve">po </w:t>
      </w:r>
      <w:proofErr w:type="spellStart"/>
      <w:r w:rsidRPr="0024549C">
        <w:rPr>
          <w:rFonts w:ascii="Arial Narrow" w:hAnsi="Arial Narrow"/>
          <w:b/>
          <w:bCs/>
          <w:color w:val="auto"/>
        </w:rPr>
        <w:t>poseb</w:t>
      </w:r>
      <w:proofErr w:type="spellEnd"/>
      <w:r w:rsidRPr="0024549C">
        <w:rPr>
          <w:rFonts w:ascii="Arial Narrow" w:hAnsi="Arial Narrow"/>
          <w:b/>
          <w:bCs/>
          <w:color w:val="auto"/>
        </w:rPr>
        <w:t>. propisima</w:t>
      </w:r>
      <w:r w:rsidRPr="0024549C">
        <w:rPr>
          <w:rFonts w:ascii="Arial Narrow" w:hAnsi="Arial Narrow"/>
          <w:bCs/>
          <w:color w:val="auto"/>
        </w:rPr>
        <w:t xml:space="preserve"> –</w:t>
      </w:r>
      <w:r w:rsidR="00AA628C" w:rsidRPr="0024549C">
        <w:rPr>
          <w:rFonts w:ascii="Arial Narrow" w:hAnsi="Arial Narrow"/>
          <w:bCs/>
          <w:color w:val="auto"/>
        </w:rPr>
        <w:t xml:space="preserve"> </w:t>
      </w:r>
      <w:r w:rsidR="0024549C" w:rsidRPr="0024549C">
        <w:rPr>
          <w:rFonts w:ascii="Arial Narrow" w:eastAsia="Times New Roman" w:hAnsi="Arial Narrow" w:cs="Calibri"/>
          <w:iCs/>
          <w:color w:val="auto"/>
          <w:lang w:eastAsia="hr-HR"/>
        </w:rPr>
        <w:t>779.335,06 eura  </w:t>
      </w:r>
      <w:r w:rsidR="0024549C" w:rsidRPr="0024549C">
        <w:rPr>
          <w:rFonts w:ascii="Arial Narrow" w:hAnsi="Arial Narrow"/>
          <w:color w:val="auto"/>
        </w:rPr>
        <w:t xml:space="preserve"> </w:t>
      </w:r>
      <w:r w:rsidRPr="0024549C">
        <w:rPr>
          <w:rFonts w:ascii="Arial Narrow" w:hAnsi="Arial Narrow"/>
          <w:color w:val="auto"/>
        </w:rPr>
        <w:t xml:space="preserve">(upravne i </w:t>
      </w:r>
      <w:r w:rsidR="00AA628C" w:rsidRPr="0024549C">
        <w:rPr>
          <w:rFonts w:ascii="Arial Narrow" w:hAnsi="Arial Narrow"/>
          <w:color w:val="auto"/>
        </w:rPr>
        <w:t>administrativne</w:t>
      </w:r>
      <w:r w:rsidRPr="0024549C">
        <w:rPr>
          <w:rFonts w:ascii="Arial Narrow" w:hAnsi="Arial Narrow"/>
          <w:color w:val="auto"/>
        </w:rPr>
        <w:t xml:space="preserve"> pristojbe, prihodi po posebnim propisima, komunalni doprinos i naknade) </w:t>
      </w:r>
    </w:p>
    <w:p w14:paraId="79EA4044" w14:textId="1EB9CBCD" w:rsidR="001A7903" w:rsidRPr="0024549C" w:rsidRDefault="001A7903" w:rsidP="000D22CF">
      <w:pPr>
        <w:pStyle w:val="Default"/>
        <w:spacing w:line="360" w:lineRule="auto"/>
        <w:jc w:val="both"/>
        <w:rPr>
          <w:rFonts w:ascii="Arial Narrow" w:hAnsi="Arial Narrow"/>
          <w:color w:val="auto"/>
        </w:rPr>
      </w:pPr>
      <w:r w:rsidRPr="0024549C">
        <w:rPr>
          <w:rFonts w:ascii="Arial Narrow" w:hAnsi="Arial Narrow"/>
          <w:b/>
          <w:color w:val="auto"/>
        </w:rPr>
        <w:t>5.</w:t>
      </w:r>
      <w:r w:rsidRPr="0024549C">
        <w:rPr>
          <w:rFonts w:ascii="Arial Narrow" w:hAnsi="Arial Narrow"/>
          <w:color w:val="auto"/>
        </w:rPr>
        <w:t xml:space="preserve"> </w:t>
      </w:r>
      <w:r w:rsidR="009B11B4" w:rsidRPr="0024549C">
        <w:rPr>
          <w:rFonts w:ascii="Arial Narrow" w:hAnsi="Arial Narrow"/>
          <w:b/>
          <w:bCs/>
          <w:color w:val="auto"/>
        </w:rPr>
        <w:t>Prihodi od prodaje proizvoda i robe te pružnih usluga i prihodi od donacija</w:t>
      </w:r>
      <w:r w:rsidRPr="0024549C">
        <w:rPr>
          <w:rFonts w:ascii="Arial Narrow" w:hAnsi="Arial Narrow"/>
          <w:b/>
          <w:bCs/>
          <w:color w:val="auto"/>
        </w:rPr>
        <w:t xml:space="preserve"> – </w:t>
      </w:r>
      <w:r w:rsidR="0024549C" w:rsidRPr="0024549C">
        <w:rPr>
          <w:rFonts w:ascii="Arial Narrow" w:eastAsia="Times New Roman" w:hAnsi="Arial Narrow" w:cs="Calibri"/>
          <w:iCs/>
          <w:color w:val="auto"/>
          <w:lang w:eastAsia="hr-HR"/>
        </w:rPr>
        <w:t>7.963,37 eura  </w:t>
      </w:r>
      <w:r w:rsidR="0024549C" w:rsidRPr="0024549C">
        <w:rPr>
          <w:rFonts w:ascii="Arial Narrow" w:hAnsi="Arial Narrow"/>
          <w:color w:val="auto"/>
        </w:rPr>
        <w:t xml:space="preserve">  </w:t>
      </w:r>
      <w:r w:rsidRPr="0024549C">
        <w:rPr>
          <w:rFonts w:ascii="Arial Narrow" w:hAnsi="Arial Narrow"/>
          <w:color w:val="auto"/>
        </w:rPr>
        <w:t>(</w:t>
      </w:r>
      <w:r w:rsidR="005E1437" w:rsidRPr="0024549C">
        <w:rPr>
          <w:rFonts w:ascii="Arial Narrow" w:hAnsi="Arial Narrow"/>
          <w:color w:val="auto"/>
        </w:rPr>
        <w:t xml:space="preserve">prihodi </w:t>
      </w:r>
      <w:r w:rsidR="009B11B4" w:rsidRPr="0024549C">
        <w:rPr>
          <w:rFonts w:ascii="Arial Narrow" w:hAnsi="Arial Narrow"/>
          <w:color w:val="auto"/>
        </w:rPr>
        <w:t>od naknade za uređenje voda 10%</w:t>
      </w:r>
      <w:r w:rsidRPr="0024549C">
        <w:rPr>
          <w:rFonts w:ascii="Arial Narrow" w:hAnsi="Arial Narrow"/>
          <w:color w:val="auto"/>
        </w:rPr>
        <w:t>, donacij</w:t>
      </w:r>
      <w:r w:rsidR="005E1437" w:rsidRPr="0024549C">
        <w:rPr>
          <w:rFonts w:ascii="Arial Narrow" w:hAnsi="Arial Narrow"/>
          <w:color w:val="auto"/>
        </w:rPr>
        <w:t>e od pravnih i fizičkih osoba</w:t>
      </w:r>
      <w:r w:rsidRPr="0024549C">
        <w:rPr>
          <w:rFonts w:ascii="Arial Narrow" w:hAnsi="Arial Narrow"/>
          <w:color w:val="auto"/>
        </w:rPr>
        <w:t xml:space="preserve">) </w:t>
      </w:r>
    </w:p>
    <w:p w14:paraId="2AB07614" w14:textId="49E097CD" w:rsidR="001A7903" w:rsidRPr="0024549C" w:rsidRDefault="001A7903" w:rsidP="000D22CF">
      <w:pPr>
        <w:pStyle w:val="Default"/>
        <w:spacing w:line="360" w:lineRule="auto"/>
        <w:jc w:val="both"/>
        <w:rPr>
          <w:rFonts w:ascii="Arial Narrow" w:hAnsi="Arial Narrow"/>
          <w:color w:val="auto"/>
        </w:rPr>
      </w:pPr>
      <w:r w:rsidRPr="0024549C">
        <w:rPr>
          <w:rFonts w:ascii="Arial Narrow" w:hAnsi="Arial Narrow"/>
          <w:b/>
          <w:color w:val="auto"/>
        </w:rPr>
        <w:t>6.</w:t>
      </w:r>
      <w:r w:rsidRPr="0024549C">
        <w:rPr>
          <w:rFonts w:ascii="Arial Narrow" w:hAnsi="Arial Narrow"/>
          <w:color w:val="auto"/>
        </w:rPr>
        <w:t xml:space="preserve"> </w:t>
      </w:r>
      <w:r w:rsidR="009B11B4" w:rsidRPr="0024549C">
        <w:rPr>
          <w:rFonts w:ascii="Arial Narrow" w:hAnsi="Arial Narrow"/>
          <w:b/>
          <w:bCs/>
          <w:color w:val="auto"/>
        </w:rPr>
        <w:t xml:space="preserve">Kazne, upravne mjere i ostali prihodi </w:t>
      </w:r>
      <w:r w:rsidRPr="0024549C">
        <w:rPr>
          <w:rFonts w:ascii="Arial Narrow" w:hAnsi="Arial Narrow"/>
          <w:b/>
          <w:bCs/>
          <w:color w:val="auto"/>
        </w:rPr>
        <w:t xml:space="preserve"> – </w:t>
      </w:r>
      <w:r w:rsidR="0024549C" w:rsidRPr="0024549C">
        <w:rPr>
          <w:rFonts w:ascii="Arial Narrow" w:eastAsia="Times New Roman" w:hAnsi="Arial Narrow" w:cs="Calibri"/>
          <w:iCs/>
          <w:color w:val="auto"/>
          <w:lang w:eastAsia="hr-HR"/>
        </w:rPr>
        <w:t xml:space="preserve">1.327,23 eura </w:t>
      </w:r>
      <w:r w:rsidRPr="0024549C">
        <w:rPr>
          <w:rFonts w:ascii="Arial Narrow" w:hAnsi="Arial Narrow"/>
          <w:color w:val="auto"/>
        </w:rPr>
        <w:t xml:space="preserve">(Ostali prihodi) </w:t>
      </w:r>
    </w:p>
    <w:p w14:paraId="169F798D" w14:textId="5D421CD3" w:rsidR="00EF3DAB" w:rsidRPr="0024549C" w:rsidRDefault="001A7903" w:rsidP="000D22CF">
      <w:pPr>
        <w:pStyle w:val="Default"/>
        <w:spacing w:line="360" w:lineRule="auto"/>
        <w:jc w:val="both"/>
        <w:rPr>
          <w:rFonts w:ascii="Arial Narrow" w:hAnsi="Arial Narrow"/>
          <w:b/>
          <w:color w:val="auto"/>
        </w:rPr>
      </w:pPr>
      <w:r w:rsidRPr="0024549C">
        <w:rPr>
          <w:rFonts w:ascii="Arial Narrow" w:hAnsi="Arial Narrow"/>
          <w:b/>
          <w:color w:val="auto"/>
        </w:rPr>
        <w:t>7.</w:t>
      </w:r>
      <w:r w:rsidRPr="0024549C">
        <w:rPr>
          <w:rFonts w:ascii="Arial Narrow" w:hAnsi="Arial Narrow"/>
          <w:color w:val="auto"/>
        </w:rPr>
        <w:t xml:space="preserve"> </w:t>
      </w:r>
      <w:r w:rsidRPr="0024549C">
        <w:rPr>
          <w:rFonts w:ascii="Arial Narrow" w:hAnsi="Arial Narrow"/>
          <w:b/>
          <w:bCs/>
          <w:color w:val="auto"/>
        </w:rPr>
        <w:t>Prihod od prodaje nefinancijske imovine –</w:t>
      </w:r>
      <w:r w:rsidR="00AA628C" w:rsidRPr="0024549C">
        <w:rPr>
          <w:rFonts w:ascii="Arial Narrow" w:hAnsi="Arial Narrow"/>
          <w:b/>
          <w:bCs/>
          <w:color w:val="auto"/>
        </w:rPr>
        <w:t xml:space="preserve"> </w:t>
      </w:r>
      <w:r w:rsidR="0024549C" w:rsidRPr="0024549C">
        <w:rPr>
          <w:rFonts w:ascii="Arial Narrow" w:eastAsia="Times New Roman" w:hAnsi="Arial Narrow" w:cs="Calibri"/>
          <w:iCs/>
          <w:color w:val="auto"/>
          <w:lang w:eastAsia="hr-HR"/>
        </w:rPr>
        <w:t>76.979,23 eura  </w:t>
      </w:r>
      <w:r w:rsidR="0024549C" w:rsidRPr="0024549C">
        <w:rPr>
          <w:rFonts w:ascii="Arial Narrow" w:hAnsi="Arial Narrow"/>
          <w:color w:val="auto"/>
        </w:rPr>
        <w:t xml:space="preserve"> </w:t>
      </w:r>
      <w:r w:rsidRPr="0024549C">
        <w:rPr>
          <w:rFonts w:ascii="Arial Narrow" w:hAnsi="Arial Narrow"/>
          <w:color w:val="auto"/>
        </w:rPr>
        <w:t xml:space="preserve">(prihod od prodaje </w:t>
      </w:r>
      <w:r w:rsidR="00AA628C" w:rsidRPr="0024549C">
        <w:rPr>
          <w:rFonts w:ascii="Arial Narrow" w:hAnsi="Arial Narrow"/>
          <w:color w:val="auto"/>
        </w:rPr>
        <w:t>materijalne</w:t>
      </w:r>
      <w:r w:rsidRPr="0024549C">
        <w:rPr>
          <w:rFonts w:ascii="Arial Narrow" w:hAnsi="Arial Narrow"/>
          <w:color w:val="auto"/>
        </w:rPr>
        <w:t xml:space="preserve"> imovine, prir</w:t>
      </w:r>
      <w:r w:rsidR="00AA628C" w:rsidRPr="0024549C">
        <w:rPr>
          <w:rFonts w:ascii="Arial Narrow" w:hAnsi="Arial Narrow"/>
          <w:color w:val="auto"/>
        </w:rPr>
        <w:t>odnih</w:t>
      </w:r>
      <w:r w:rsidRPr="0024549C">
        <w:rPr>
          <w:rFonts w:ascii="Arial Narrow" w:hAnsi="Arial Narrow"/>
          <w:color w:val="auto"/>
        </w:rPr>
        <w:t xml:space="preserve"> </w:t>
      </w:r>
      <w:r w:rsidR="00AA628C" w:rsidRPr="0024549C">
        <w:rPr>
          <w:rFonts w:ascii="Arial Narrow" w:hAnsi="Arial Narrow"/>
          <w:color w:val="auto"/>
        </w:rPr>
        <w:t>bogatstva</w:t>
      </w:r>
      <w:r w:rsidRPr="0024549C">
        <w:rPr>
          <w:rFonts w:ascii="Arial Narrow" w:hAnsi="Arial Narrow"/>
          <w:color w:val="auto"/>
        </w:rPr>
        <w:t>)</w:t>
      </w:r>
      <w:r w:rsidRPr="0024549C">
        <w:rPr>
          <w:rFonts w:ascii="Arial Narrow" w:hAnsi="Arial Narrow"/>
          <w:b/>
          <w:color w:val="auto"/>
        </w:rPr>
        <w:t xml:space="preserve"> </w:t>
      </w:r>
    </w:p>
    <w:p w14:paraId="77F5B8B9" w14:textId="37801B23" w:rsidR="0024549C" w:rsidRPr="0024549C" w:rsidRDefault="00EF3DAB" w:rsidP="000D22CF">
      <w:pPr>
        <w:pStyle w:val="Default"/>
        <w:spacing w:line="360" w:lineRule="auto"/>
        <w:jc w:val="both"/>
        <w:rPr>
          <w:rFonts w:ascii="Arial Narrow" w:hAnsi="Arial Narrow"/>
          <w:color w:val="auto"/>
        </w:rPr>
      </w:pPr>
      <w:r w:rsidRPr="0024549C">
        <w:rPr>
          <w:rFonts w:ascii="Arial Narrow" w:hAnsi="Arial Narrow"/>
          <w:b/>
          <w:color w:val="auto"/>
        </w:rPr>
        <w:t>8</w:t>
      </w:r>
      <w:r w:rsidRPr="0024549C">
        <w:rPr>
          <w:rFonts w:ascii="Arial Narrow" w:hAnsi="Arial Narrow"/>
          <w:color w:val="auto"/>
        </w:rPr>
        <w:t xml:space="preserve">. </w:t>
      </w:r>
      <w:r w:rsidRPr="0024549C">
        <w:rPr>
          <w:rFonts w:ascii="Arial Narrow" w:hAnsi="Arial Narrow"/>
          <w:b/>
          <w:bCs/>
          <w:color w:val="auto"/>
        </w:rPr>
        <w:t xml:space="preserve">Primici za financijsku imovinu – </w:t>
      </w:r>
      <w:r w:rsidR="0024549C" w:rsidRPr="0024549C">
        <w:rPr>
          <w:rFonts w:ascii="Arial Narrow" w:eastAsia="Times New Roman" w:hAnsi="Arial Narrow" w:cs="Calibri"/>
          <w:iCs/>
          <w:color w:val="auto"/>
          <w:lang w:eastAsia="hr-HR"/>
        </w:rPr>
        <w:t xml:space="preserve">1.060.455,24 eura </w:t>
      </w:r>
      <w:r w:rsidRPr="0024549C">
        <w:rPr>
          <w:rFonts w:ascii="Arial Narrow" w:hAnsi="Arial Narrow"/>
          <w:color w:val="auto"/>
        </w:rPr>
        <w:t>( kratkoročno zaduživanje za poboljšanje likvidnosti</w:t>
      </w:r>
      <w:r w:rsidR="00B36B96">
        <w:rPr>
          <w:rFonts w:ascii="Arial Narrow" w:hAnsi="Arial Narrow"/>
          <w:color w:val="auto"/>
        </w:rPr>
        <w:t>, dugoročno zaduživanje za izgradnju dječjeg vrtića</w:t>
      </w:r>
      <w:bookmarkStart w:id="0" w:name="_GoBack"/>
      <w:bookmarkEnd w:id="0"/>
      <w:r w:rsidRPr="0024549C">
        <w:rPr>
          <w:rFonts w:ascii="Arial Narrow" w:hAnsi="Arial Narrow"/>
          <w:color w:val="auto"/>
        </w:rPr>
        <w:t>)</w:t>
      </w:r>
    </w:p>
    <w:p w14:paraId="3EFC06EE" w14:textId="77777777" w:rsidR="0024549C" w:rsidRDefault="0024549C" w:rsidP="0024549C">
      <w:pPr>
        <w:spacing w:after="0" w:line="240" w:lineRule="auto"/>
        <w:jc w:val="both"/>
      </w:pPr>
      <w:r>
        <w:rPr>
          <w:rFonts w:ascii="Arial Narrow" w:eastAsia="Times New Roman" w:hAnsi="Arial Narrow" w:cs="Calibri"/>
          <w:i/>
          <w:iCs/>
          <w:color w:val="FF0000"/>
          <w:sz w:val="24"/>
          <w:szCs w:val="24"/>
          <w:lang w:eastAsia="hr-HR"/>
        </w:rPr>
        <w:lastRenderedPageBreak/>
        <w:t> </w:t>
      </w:r>
    </w:p>
    <w:p w14:paraId="09ECF3B1" w14:textId="482C830A" w:rsidR="0024549C" w:rsidRDefault="0024549C" w:rsidP="0024549C">
      <w:pPr>
        <w:spacing w:after="0" w:line="240" w:lineRule="auto"/>
        <w:jc w:val="both"/>
      </w:pPr>
      <w:r>
        <w:rPr>
          <w:rFonts w:ascii="Arial Narrow" w:eastAsia="Times New Roman" w:hAnsi="Arial Narrow" w:cs="Calibri"/>
          <w:i/>
          <w:iCs/>
          <w:color w:val="FF0000"/>
          <w:sz w:val="24"/>
          <w:szCs w:val="24"/>
          <w:lang w:eastAsia="hr-HR"/>
        </w:rPr>
        <w:t> </w:t>
      </w:r>
    </w:p>
    <w:p w14:paraId="4EAE9D07" w14:textId="28BC8785" w:rsidR="00F40289" w:rsidRPr="00577F4B" w:rsidRDefault="005E1437" w:rsidP="000D22CF">
      <w:pPr>
        <w:pStyle w:val="Default"/>
        <w:spacing w:line="360" w:lineRule="auto"/>
        <w:jc w:val="both"/>
        <w:rPr>
          <w:rFonts w:ascii="Arial Narrow" w:hAnsi="Arial Narrow"/>
          <w:color w:val="FF0000"/>
        </w:rPr>
      </w:pPr>
      <w:r w:rsidRPr="00577F4B">
        <w:rPr>
          <w:rFonts w:ascii="Arial Narrow" w:hAnsi="Arial Narrow"/>
          <w:noProof/>
          <w:color w:val="FF0000"/>
          <w:lang w:eastAsia="hr-HR"/>
        </w:rPr>
        <w:drawing>
          <wp:inline distT="0" distB="0" distL="0" distR="0" wp14:anchorId="57142ECC" wp14:editId="423BA69F">
            <wp:extent cx="5943600" cy="4829175"/>
            <wp:effectExtent l="0" t="0" r="1905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CB057D" w14:textId="77777777" w:rsidR="001A7903" w:rsidRPr="00A633D1" w:rsidRDefault="001A7903" w:rsidP="000D22CF">
      <w:pPr>
        <w:pStyle w:val="Default"/>
        <w:spacing w:line="360" w:lineRule="auto"/>
        <w:jc w:val="both"/>
        <w:rPr>
          <w:rFonts w:ascii="Arial Narrow" w:hAnsi="Arial Narrow"/>
          <w:color w:val="auto"/>
        </w:rPr>
      </w:pPr>
      <w:r w:rsidRPr="00A633D1">
        <w:rPr>
          <w:rFonts w:ascii="Arial Narrow" w:hAnsi="Arial Narrow"/>
          <w:b/>
          <w:bCs/>
          <w:color w:val="auto"/>
        </w:rPr>
        <w:t xml:space="preserve">2.2. RASHODI </w:t>
      </w:r>
      <w:r w:rsidR="00D6067E" w:rsidRPr="00A633D1">
        <w:rPr>
          <w:rFonts w:ascii="Arial Narrow" w:hAnsi="Arial Narrow"/>
          <w:b/>
          <w:bCs/>
          <w:color w:val="auto"/>
        </w:rPr>
        <w:t>I IZDACI</w:t>
      </w:r>
    </w:p>
    <w:p w14:paraId="569E4E1F" w14:textId="6ED25FCB" w:rsidR="00B56F3E" w:rsidRPr="00A633D1" w:rsidRDefault="00B56F3E" w:rsidP="00B56F3E">
      <w:pPr>
        <w:pStyle w:val="Default"/>
        <w:spacing w:line="360" w:lineRule="auto"/>
        <w:jc w:val="both"/>
        <w:rPr>
          <w:rFonts w:ascii="Arial Narrow" w:hAnsi="Arial Narrow"/>
          <w:color w:val="auto"/>
        </w:rPr>
      </w:pPr>
      <w:r w:rsidRPr="00A633D1">
        <w:rPr>
          <w:rFonts w:ascii="Arial Narrow" w:hAnsi="Arial Narrow"/>
          <w:color w:val="auto"/>
        </w:rPr>
        <w:t>Rashodi i izdaci Općine Bibinje za 202</w:t>
      </w:r>
      <w:r w:rsidR="00A633D1">
        <w:rPr>
          <w:rFonts w:ascii="Arial Narrow" w:hAnsi="Arial Narrow"/>
          <w:color w:val="auto"/>
        </w:rPr>
        <w:t>3</w:t>
      </w:r>
      <w:r w:rsidRPr="00A633D1">
        <w:rPr>
          <w:rFonts w:ascii="Arial Narrow" w:hAnsi="Arial Narrow"/>
          <w:color w:val="auto"/>
        </w:rPr>
        <w:t xml:space="preserve">. godinu iznose </w:t>
      </w:r>
      <w:r w:rsidR="00A633D1">
        <w:rPr>
          <w:rFonts w:ascii="Arial Narrow" w:hAnsi="Arial Narrow"/>
          <w:color w:val="auto"/>
        </w:rPr>
        <w:t>4.671.738,80</w:t>
      </w:r>
      <w:r w:rsidR="004B376D" w:rsidRPr="00A633D1">
        <w:rPr>
          <w:rFonts w:ascii="Arial Narrow" w:hAnsi="Arial Narrow"/>
          <w:color w:val="auto"/>
        </w:rPr>
        <w:t xml:space="preserve"> </w:t>
      </w:r>
      <w:r w:rsidR="00A633D1">
        <w:rPr>
          <w:rFonts w:ascii="Arial Narrow" w:hAnsi="Arial Narrow"/>
          <w:color w:val="auto"/>
        </w:rPr>
        <w:t>eura</w:t>
      </w:r>
      <w:r w:rsidRPr="00A633D1">
        <w:rPr>
          <w:rFonts w:ascii="Arial Narrow" w:hAnsi="Arial Narrow"/>
          <w:color w:val="auto"/>
        </w:rPr>
        <w:t xml:space="preserve">. Proračunski </w:t>
      </w:r>
      <w:r w:rsidR="00D6067E" w:rsidRPr="00A633D1">
        <w:rPr>
          <w:rFonts w:ascii="Arial Narrow" w:hAnsi="Arial Narrow"/>
          <w:color w:val="auto"/>
        </w:rPr>
        <w:t>rashod</w:t>
      </w:r>
      <w:r w:rsidRPr="00A633D1">
        <w:rPr>
          <w:rFonts w:ascii="Arial Narrow" w:hAnsi="Arial Narrow"/>
          <w:color w:val="auto"/>
        </w:rPr>
        <w:t xml:space="preserve">i </w:t>
      </w:r>
      <w:r w:rsidR="00A633D1">
        <w:rPr>
          <w:rFonts w:ascii="Arial Narrow" w:hAnsi="Arial Narrow"/>
          <w:color w:val="auto"/>
        </w:rPr>
        <w:t xml:space="preserve">i izdaci </w:t>
      </w:r>
      <w:r w:rsidRPr="00A633D1">
        <w:rPr>
          <w:rFonts w:ascii="Arial Narrow" w:hAnsi="Arial Narrow"/>
          <w:color w:val="auto"/>
        </w:rPr>
        <w:t>su:</w:t>
      </w:r>
    </w:p>
    <w:p w14:paraId="1227E091" w14:textId="6CE59BE5" w:rsidR="001A7903" w:rsidRPr="00A633D1" w:rsidRDefault="001A7903"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 xml:space="preserve">Rashodi za zaposlene – </w:t>
      </w:r>
      <w:r w:rsidR="00A633D1">
        <w:rPr>
          <w:rFonts w:ascii="Arial Narrow" w:hAnsi="Arial Narrow"/>
          <w:b/>
          <w:bCs/>
          <w:color w:val="auto"/>
        </w:rPr>
        <w:t>444.639,32 eura</w:t>
      </w:r>
      <w:r w:rsidR="00F40289" w:rsidRPr="00A633D1">
        <w:rPr>
          <w:rFonts w:ascii="Arial Narrow" w:hAnsi="Arial Narrow"/>
          <w:b/>
          <w:bCs/>
          <w:color w:val="auto"/>
        </w:rPr>
        <w:t xml:space="preserve"> </w:t>
      </w:r>
      <w:r w:rsidRPr="00A633D1">
        <w:rPr>
          <w:rFonts w:ascii="Arial Narrow" w:hAnsi="Arial Narrow"/>
          <w:color w:val="auto"/>
        </w:rPr>
        <w:t xml:space="preserve">(plaće, ostali rashodi za zaposlene, doprinosi na plaće) </w:t>
      </w:r>
    </w:p>
    <w:p w14:paraId="1EDEE455" w14:textId="786753A1" w:rsidR="001A7903" w:rsidRPr="00A633D1" w:rsidRDefault="001A7903"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Materijalni rashodi –</w:t>
      </w:r>
      <w:r w:rsidR="00F40289" w:rsidRPr="00A633D1">
        <w:rPr>
          <w:rFonts w:ascii="Arial Narrow" w:hAnsi="Arial Narrow"/>
          <w:b/>
          <w:bCs/>
          <w:color w:val="auto"/>
        </w:rPr>
        <w:t xml:space="preserve"> </w:t>
      </w:r>
      <w:r w:rsidR="00A633D1">
        <w:rPr>
          <w:rFonts w:ascii="Arial Narrow" w:hAnsi="Arial Narrow"/>
          <w:b/>
          <w:bCs/>
          <w:color w:val="auto"/>
        </w:rPr>
        <w:t>958.971,39 eura</w:t>
      </w:r>
      <w:r w:rsidR="00D6067E" w:rsidRPr="00A633D1">
        <w:rPr>
          <w:rFonts w:ascii="Arial Narrow" w:hAnsi="Arial Narrow"/>
          <w:b/>
          <w:bCs/>
          <w:color w:val="auto"/>
        </w:rPr>
        <w:t xml:space="preserve"> </w:t>
      </w:r>
      <w:r w:rsidRPr="00A633D1">
        <w:rPr>
          <w:rFonts w:ascii="Arial Narrow" w:hAnsi="Arial Narrow"/>
          <w:color w:val="auto"/>
        </w:rPr>
        <w:t xml:space="preserve">( naknade troškova zaposlenima, rashodi za </w:t>
      </w:r>
      <w:r w:rsidR="00F40289" w:rsidRPr="00A633D1">
        <w:rPr>
          <w:rFonts w:ascii="Arial Narrow" w:hAnsi="Arial Narrow"/>
          <w:color w:val="auto"/>
        </w:rPr>
        <w:t>materijal</w:t>
      </w:r>
      <w:r w:rsidRPr="00A633D1">
        <w:rPr>
          <w:rFonts w:ascii="Arial Narrow" w:hAnsi="Arial Narrow"/>
          <w:color w:val="auto"/>
        </w:rPr>
        <w:t xml:space="preserve"> i energiju, rashodi za usluge, </w:t>
      </w:r>
      <w:r w:rsidR="00D6067E" w:rsidRPr="00A633D1">
        <w:rPr>
          <w:rFonts w:ascii="Arial Narrow" w:hAnsi="Arial Narrow"/>
          <w:color w:val="auto"/>
        </w:rPr>
        <w:t xml:space="preserve">naknade troškova osobama izvan radnog odnosa, </w:t>
      </w:r>
      <w:r w:rsidRPr="00A633D1">
        <w:rPr>
          <w:rFonts w:ascii="Arial Narrow" w:hAnsi="Arial Narrow"/>
          <w:color w:val="auto"/>
        </w:rPr>
        <w:t xml:space="preserve">ostali nespomenuti rashodi poslovanja) </w:t>
      </w:r>
    </w:p>
    <w:p w14:paraId="67EA598F" w14:textId="2CD0FD81" w:rsidR="001A7903" w:rsidRPr="00A633D1" w:rsidRDefault="001A7903"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 xml:space="preserve">Financijski rashodi – </w:t>
      </w:r>
      <w:r w:rsidR="00A633D1">
        <w:rPr>
          <w:rFonts w:ascii="Arial Narrow" w:hAnsi="Arial Narrow"/>
          <w:b/>
          <w:bCs/>
          <w:color w:val="auto"/>
        </w:rPr>
        <w:t>21.049,84 eura</w:t>
      </w:r>
      <w:r w:rsidRPr="00A633D1">
        <w:rPr>
          <w:rFonts w:ascii="Arial Narrow" w:hAnsi="Arial Narrow"/>
          <w:b/>
          <w:bCs/>
          <w:color w:val="auto"/>
        </w:rPr>
        <w:t xml:space="preserve"> </w:t>
      </w:r>
      <w:r w:rsidRPr="00A633D1">
        <w:rPr>
          <w:rFonts w:ascii="Arial Narrow" w:hAnsi="Arial Narrow"/>
          <w:color w:val="auto"/>
        </w:rPr>
        <w:t xml:space="preserve">(kamate za primljene kredite i zajmove, ostali financijski rashodi) </w:t>
      </w:r>
    </w:p>
    <w:p w14:paraId="247AA422" w14:textId="221E1D06" w:rsidR="00BB6743" w:rsidRPr="00A633D1" w:rsidRDefault="00D6067E"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 xml:space="preserve">Subvencije – </w:t>
      </w:r>
      <w:r w:rsidR="00A633D1">
        <w:rPr>
          <w:rFonts w:ascii="Arial Narrow" w:hAnsi="Arial Narrow"/>
          <w:b/>
          <w:bCs/>
          <w:color w:val="auto"/>
        </w:rPr>
        <w:t>19.908,42 eura</w:t>
      </w:r>
      <w:r w:rsidRPr="00A633D1">
        <w:rPr>
          <w:rFonts w:ascii="Arial Narrow" w:hAnsi="Arial Narrow"/>
          <w:b/>
          <w:bCs/>
          <w:color w:val="auto"/>
        </w:rPr>
        <w:t xml:space="preserve"> </w:t>
      </w:r>
      <w:r w:rsidRPr="00A633D1">
        <w:rPr>
          <w:rFonts w:ascii="Arial Narrow" w:hAnsi="Arial Narrow"/>
          <w:bCs/>
          <w:color w:val="auto"/>
        </w:rPr>
        <w:t>(Subvencije trgovačkim društvima u javnom sektoru</w:t>
      </w:r>
      <w:r w:rsidR="00037492" w:rsidRPr="00A633D1">
        <w:rPr>
          <w:rFonts w:ascii="Arial Narrow" w:hAnsi="Arial Narrow"/>
          <w:bCs/>
          <w:color w:val="auto"/>
        </w:rPr>
        <w:t>, subvencije poljoprivrednicima</w:t>
      </w:r>
      <w:r w:rsidRPr="00A633D1">
        <w:rPr>
          <w:rFonts w:ascii="Arial Narrow" w:hAnsi="Arial Narrow"/>
          <w:bCs/>
          <w:color w:val="auto"/>
        </w:rPr>
        <w:t>)</w:t>
      </w:r>
      <w:r w:rsidR="00BB6743" w:rsidRPr="00A633D1">
        <w:rPr>
          <w:rFonts w:ascii="Arial Narrow" w:hAnsi="Arial Narrow"/>
          <w:b/>
          <w:bCs/>
          <w:color w:val="auto"/>
        </w:rPr>
        <w:t xml:space="preserve"> </w:t>
      </w:r>
    </w:p>
    <w:p w14:paraId="0FF77662" w14:textId="2DFCED8B" w:rsidR="001A7903" w:rsidRPr="00A633D1" w:rsidRDefault="004B376D"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Pomoći dane u inozemstvo i unutar općeg proračuna</w:t>
      </w:r>
      <w:r w:rsidR="001A7903" w:rsidRPr="00A633D1">
        <w:rPr>
          <w:rFonts w:ascii="Arial Narrow" w:hAnsi="Arial Narrow"/>
          <w:b/>
          <w:bCs/>
          <w:color w:val="auto"/>
        </w:rPr>
        <w:t xml:space="preserve"> – </w:t>
      </w:r>
      <w:r w:rsidR="00A633D1">
        <w:rPr>
          <w:rFonts w:ascii="Arial Narrow" w:hAnsi="Arial Narrow"/>
          <w:b/>
          <w:bCs/>
          <w:color w:val="auto"/>
        </w:rPr>
        <w:t>207.445,75 eura</w:t>
      </w:r>
      <w:r w:rsidR="001A7903" w:rsidRPr="00A633D1">
        <w:rPr>
          <w:rFonts w:ascii="Arial Narrow" w:hAnsi="Arial Narrow"/>
          <w:b/>
          <w:bCs/>
          <w:color w:val="auto"/>
        </w:rPr>
        <w:t xml:space="preserve"> </w:t>
      </w:r>
      <w:r w:rsidR="001A7903" w:rsidRPr="00A633D1">
        <w:rPr>
          <w:rFonts w:ascii="Arial Narrow" w:hAnsi="Arial Narrow"/>
          <w:color w:val="auto"/>
        </w:rPr>
        <w:t>(</w:t>
      </w:r>
      <w:r w:rsidR="00D6067E" w:rsidRPr="00A633D1">
        <w:rPr>
          <w:rFonts w:ascii="Arial Narrow" w:hAnsi="Arial Narrow"/>
          <w:color w:val="auto"/>
        </w:rPr>
        <w:t xml:space="preserve">pomoći unutar opće države JVP, </w:t>
      </w:r>
      <w:r w:rsidR="00BB6743" w:rsidRPr="00A633D1">
        <w:rPr>
          <w:rFonts w:ascii="Arial Narrow" w:hAnsi="Arial Narrow"/>
          <w:color w:val="auto"/>
        </w:rPr>
        <w:t>tekuće pomoći proračunskim korisnicima drugih proračuna</w:t>
      </w:r>
      <w:r w:rsidR="001A7903" w:rsidRPr="00A633D1">
        <w:rPr>
          <w:rFonts w:ascii="Arial Narrow" w:hAnsi="Arial Narrow"/>
          <w:color w:val="auto"/>
        </w:rPr>
        <w:t xml:space="preserve">) </w:t>
      </w:r>
    </w:p>
    <w:p w14:paraId="238552C3" w14:textId="57D24818" w:rsidR="001A7903" w:rsidRPr="00A633D1" w:rsidRDefault="001A7903"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lastRenderedPageBreak/>
        <w:t>Naknade građan</w:t>
      </w:r>
      <w:r w:rsidR="00F40289" w:rsidRPr="00A633D1">
        <w:rPr>
          <w:rFonts w:ascii="Arial Narrow" w:hAnsi="Arial Narrow"/>
          <w:b/>
          <w:bCs/>
          <w:color w:val="auto"/>
        </w:rPr>
        <w:t xml:space="preserve">a </w:t>
      </w:r>
      <w:r w:rsidR="00D6067E" w:rsidRPr="00A633D1">
        <w:rPr>
          <w:rFonts w:ascii="Arial Narrow" w:hAnsi="Arial Narrow"/>
          <w:b/>
          <w:bCs/>
          <w:color w:val="auto"/>
        </w:rPr>
        <w:t>i kućanstvima na temelju osigur</w:t>
      </w:r>
      <w:r w:rsidR="00037492" w:rsidRPr="00A633D1">
        <w:rPr>
          <w:rFonts w:ascii="Arial Narrow" w:hAnsi="Arial Narrow"/>
          <w:b/>
          <w:bCs/>
          <w:color w:val="auto"/>
        </w:rPr>
        <w:t>anje</w:t>
      </w:r>
      <w:r w:rsidR="00D6067E" w:rsidRPr="00A633D1">
        <w:rPr>
          <w:rFonts w:ascii="Arial Narrow" w:hAnsi="Arial Narrow"/>
          <w:b/>
          <w:bCs/>
          <w:color w:val="auto"/>
        </w:rPr>
        <w:t xml:space="preserve"> i</w:t>
      </w:r>
      <w:r w:rsidR="00F40289" w:rsidRPr="00A633D1">
        <w:rPr>
          <w:rFonts w:ascii="Arial Narrow" w:hAnsi="Arial Narrow"/>
          <w:b/>
          <w:bCs/>
          <w:color w:val="auto"/>
        </w:rPr>
        <w:t xml:space="preserve"> druge naknade – </w:t>
      </w:r>
      <w:r w:rsidR="00A633D1">
        <w:rPr>
          <w:rFonts w:ascii="Arial Narrow" w:hAnsi="Arial Narrow"/>
          <w:b/>
          <w:bCs/>
          <w:color w:val="auto"/>
        </w:rPr>
        <w:t>130.333,80 eura</w:t>
      </w:r>
      <w:r w:rsidRPr="00A633D1">
        <w:rPr>
          <w:rFonts w:ascii="Arial Narrow" w:hAnsi="Arial Narrow"/>
          <w:b/>
          <w:bCs/>
          <w:color w:val="auto"/>
        </w:rPr>
        <w:t xml:space="preserve"> </w:t>
      </w:r>
      <w:r w:rsidRPr="00A633D1">
        <w:rPr>
          <w:rFonts w:ascii="Arial Narrow" w:hAnsi="Arial Narrow"/>
          <w:color w:val="auto"/>
        </w:rPr>
        <w:t xml:space="preserve">(ostale naknade građana) </w:t>
      </w:r>
    </w:p>
    <w:p w14:paraId="4CC4CF6B" w14:textId="727361DC" w:rsidR="001A7903" w:rsidRPr="00A633D1" w:rsidRDefault="001A7903"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 xml:space="preserve">Ostali rashodi – </w:t>
      </w:r>
      <w:r w:rsidR="004B376D" w:rsidRPr="00A633D1">
        <w:rPr>
          <w:rFonts w:ascii="Arial Narrow" w:hAnsi="Arial Narrow"/>
          <w:b/>
          <w:bCs/>
          <w:color w:val="auto"/>
        </w:rPr>
        <w:t>3</w:t>
      </w:r>
      <w:r w:rsidR="00A633D1">
        <w:rPr>
          <w:rFonts w:ascii="Arial Narrow" w:hAnsi="Arial Narrow"/>
          <w:b/>
          <w:bCs/>
          <w:color w:val="auto"/>
        </w:rPr>
        <w:t>76.800,05 eura</w:t>
      </w:r>
      <w:r w:rsidRPr="00A633D1">
        <w:rPr>
          <w:rFonts w:ascii="Arial Narrow" w:hAnsi="Arial Narrow"/>
          <w:b/>
          <w:bCs/>
          <w:color w:val="auto"/>
        </w:rPr>
        <w:t xml:space="preserve"> </w:t>
      </w:r>
      <w:r w:rsidRPr="00A633D1">
        <w:rPr>
          <w:rFonts w:ascii="Arial Narrow" w:hAnsi="Arial Narrow"/>
          <w:color w:val="auto"/>
        </w:rPr>
        <w:t xml:space="preserve">(tekuće donacije, kapitalne pomoći) </w:t>
      </w:r>
    </w:p>
    <w:p w14:paraId="355607C6" w14:textId="7D204609" w:rsidR="001A7903" w:rsidRPr="00A633D1" w:rsidRDefault="001A7903"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 xml:space="preserve">Rashodi za nabavu nefinancijske imovine – </w:t>
      </w:r>
      <w:r w:rsidR="00A633D1">
        <w:rPr>
          <w:rFonts w:ascii="Arial Narrow" w:hAnsi="Arial Narrow"/>
          <w:b/>
          <w:bCs/>
          <w:color w:val="auto"/>
        </w:rPr>
        <w:t>2.229.743,18 eura</w:t>
      </w:r>
      <w:r w:rsidRPr="00A633D1">
        <w:rPr>
          <w:rFonts w:ascii="Arial Narrow" w:hAnsi="Arial Narrow"/>
          <w:b/>
          <w:bCs/>
          <w:color w:val="auto"/>
        </w:rPr>
        <w:t xml:space="preserve"> </w:t>
      </w:r>
      <w:r w:rsidRPr="00A633D1">
        <w:rPr>
          <w:rFonts w:ascii="Arial Narrow" w:hAnsi="Arial Narrow"/>
          <w:color w:val="auto"/>
        </w:rPr>
        <w:t>(</w:t>
      </w:r>
      <w:r w:rsidR="00F40289" w:rsidRPr="00A633D1">
        <w:rPr>
          <w:rFonts w:ascii="Arial Narrow" w:hAnsi="Arial Narrow"/>
          <w:color w:val="auto"/>
        </w:rPr>
        <w:t>materijalna</w:t>
      </w:r>
      <w:r w:rsidRPr="00A633D1">
        <w:rPr>
          <w:rFonts w:ascii="Arial Narrow" w:hAnsi="Arial Narrow"/>
          <w:color w:val="auto"/>
        </w:rPr>
        <w:t xml:space="preserve"> imovina-prirodna </w:t>
      </w:r>
      <w:r w:rsidR="00F40289" w:rsidRPr="00A633D1">
        <w:rPr>
          <w:rFonts w:ascii="Arial Narrow" w:hAnsi="Arial Narrow"/>
          <w:color w:val="auto"/>
        </w:rPr>
        <w:t>bogatstva</w:t>
      </w:r>
      <w:r w:rsidRPr="00A633D1">
        <w:rPr>
          <w:rFonts w:ascii="Arial Narrow" w:hAnsi="Arial Narrow"/>
          <w:color w:val="auto"/>
        </w:rPr>
        <w:t xml:space="preserve">, </w:t>
      </w:r>
      <w:r w:rsidR="00D6067E" w:rsidRPr="00A633D1">
        <w:rPr>
          <w:rFonts w:ascii="Arial Narrow" w:hAnsi="Arial Narrow"/>
          <w:color w:val="auto"/>
        </w:rPr>
        <w:t>rashodi za nabavu proizvedene dugotrajne imovine, rashodi za dodatna ulaganja na građevinskim objektima</w:t>
      </w:r>
      <w:r w:rsidRPr="00A633D1">
        <w:rPr>
          <w:rFonts w:ascii="Arial Narrow" w:hAnsi="Arial Narrow"/>
          <w:color w:val="auto"/>
        </w:rPr>
        <w:t xml:space="preserve">) </w:t>
      </w:r>
    </w:p>
    <w:p w14:paraId="407510D8" w14:textId="5869A947" w:rsidR="00D6067E" w:rsidRPr="00A633D1" w:rsidRDefault="00D6067E" w:rsidP="000D22CF">
      <w:pPr>
        <w:pStyle w:val="Default"/>
        <w:numPr>
          <w:ilvl w:val="0"/>
          <w:numId w:val="6"/>
        </w:numPr>
        <w:spacing w:line="360" w:lineRule="auto"/>
        <w:jc w:val="both"/>
        <w:rPr>
          <w:rFonts w:ascii="Arial Narrow" w:hAnsi="Arial Narrow"/>
          <w:color w:val="auto"/>
        </w:rPr>
      </w:pPr>
      <w:r w:rsidRPr="00A633D1">
        <w:rPr>
          <w:rFonts w:ascii="Arial Narrow" w:hAnsi="Arial Narrow"/>
          <w:b/>
          <w:bCs/>
          <w:color w:val="auto"/>
        </w:rPr>
        <w:t xml:space="preserve">Izdaci za otplatu glavnice primljenih kredita </w:t>
      </w:r>
      <w:r w:rsidR="00CF36CC" w:rsidRPr="00A633D1">
        <w:rPr>
          <w:rFonts w:ascii="Arial Narrow" w:hAnsi="Arial Narrow"/>
          <w:b/>
          <w:bCs/>
          <w:color w:val="auto"/>
        </w:rPr>
        <w:t xml:space="preserve">– </w:t>
      </w:r>
      <w:r w:rsidR="00A633D1">
        <w:rPr>
          <w:rFonts w:ascii="Arial Narrow" w:hAnsi="Arial Narrow"/>
          <w:b/>
          <w:bCs/>
          <w:color w:val="auto"/>
        </w:rPr>
        <w:t>282.847,04 eura</w:t>
      </w:r>
      <w:r w:rsidR="00CF36CC" w:rsidRPr="00A633D1">
        <w:rPr>
          <w:rFonts w:ascii="Arial Narrow" w:hAnsi="Arial Narrow"/>
          <w:b/>
          <w:bCs/>
          <w:color w:val="auto"/>
        </w:rPr>
        <w:t xml:space="preserve"> </w:t>
      </w:r>
      <w:r w:rsidRPr="00A633D1">
        <w:rPr>
          <w:rFonts w:ascii="Arial Narrow" w:hAnsi="Arial Narrow"/>
          <w:bCs/>
          <w:color w:val="auto"/>
        </w:rPr>
        <w:t>(otplata glavnice prim. kredita</w:t>
      </w:r>
      <w:r w:rsidR="00CF36CC" w:rsidRPr="00A633D1">
        <w:rPr>
          <w:rFonts w:ascii="Arial Narrow" w:hAnsi="Arial Narrow"/>
          <w:bCs/>
          <w:color w:val="auto"/>
        </w:rPr>
        <w:t xml:space="preserve"> od fin. </w:t>
      </w:r>
      <w:proofErr w:type="spellStart"/>
      <w:r w:rsidR="00CF36CC" w:rsidRPr="00A633D1">
        <w:rPr>
          <w:rFonts w:ascii="Arial Narrow" w:hAnsi="Arial Narrow"/>
          <w:bCs/>
          <w:color w:val="auto"/>
        </w:rPr>
        <w:t>ins</w:t>
      </w:r>
      <w:proofErr w:type="spellEnd"/>
      <w:r w:rsidR="00CF36CC" w:rsidRPr="00A633D1">
        <w:rPr>
          <w:rFonts w:ascii="Arial Narrow" w:hAnsi="Arial Narrow"/>
          <w:bCs/>
          <w:color w:val="auto"/>
        </w:rPr>
        <w:t xml:space="preserve">. izvan </w:t>
      </w:r>
      <w:proofErr w:type="spellStart"/>
      <w:r w:rsidR="00CF36CC" w:rsidRPr="00A633D1">
        <w:rPr>
          <w:rFonts w:ascii="Arial Narrow" w:hAnsi="Arial Narrow"/>
          <w:bCs/>
          <w:color w:val="auto"/>
        </w:rPr>
        <w:t>jav</w:t>
      </w:r>
      <w:proofErr w:type="spellEnd"/>
      <w:r w:rsidR="00CF36CC" w:rsidRPr="00A633D1">
        <w:rPr>
          <w:rFonts w:ascii="Arial Narrow" w:hAnsi="Arial Narrow"/>
          <w:bCs/>
          <w:color w:val="auto"/>
        </w:rPr>
        <w:t>. sektora</w:t>
      </w:r>
      <w:r w:rsidR="00A633D1">
        <w:rPr>
          <w:rFonts w:ascii="Arial Narrow" w:hAnsi="Arial Narrow"/>
          <w:bCs/>
          <w:color w:val="auto"/>
        </w:rPr>
        <w:t xml:space="preserve"> i beskamatnih zajmova državnog proračuna</w:t>
      </w:r>
      <w:r w:rsidR="00CF36CC" w:rsidRPr="00A633D1">
        <w:rPr>
          <w:rFonts w:ascii="Arial Narrow" w:hAnsi="Arial Narrow"/>
          <w:bCs/>
          <w:color w:val="auto"/>
        </w:rPr>
        <w:t>)</w:t>
      </w:r>
    </w:p>
    <w:p w14:paraId="6614071B" w14:textId="77777777" w:rsidR="00CF1458" w:rsidRPr="00577F4B" w:rsidRDefault="00CF36CC" w:rsidP="00036BF9">
      <w:pPr>
        <w:pStyle w:val="Default"/>
        <w:spacing w:line="360" w:lineRule="auto"/>
        <w:ind w:left="720"/>
        <w:jc w:val="both"/>
        <w:rPr>
          <w:rFonts w:ascii="Arial Narrow" w:hAnsi="Arial Narrow"/>
          <w:color w:val="FF0000"/>
        </w:rPr>
      </w:pPr>
      <w:r w:rsidRPr="00577F4B">
        <w:rPr>
          <w:rFonts w:ascii="Arial Narrow" w:hAnsi="Arial Narrow"/>
          <w:noProof/>
          <w:color w:val="FF0000"/>
          <w:lang w:eastAsia="hr-HR"/>
        </w:rPr>
        <w:drawing>
          <wp:inline distT="0" distB="0" distL="0" distR="0" wp14:anchorId="0284BA81" wp14:editId="2967CC36">
            <wp:extent cx="5724525" cy="4533900"/>
            <wp:effectExtent l="0" t="0" r="9525"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619271" w14:textId="77777777" w:rsidR="001A7903" w:rsidRPr="007F5ED4" w:rsidRDefault="001A7903" w:rsidP="000D22CF">
      <w:pPr>
        <w:pStyle w:val="Default"/>
        <w:spacing w:line="360" w:lineRule="auto"/>
        <w:jc w:val="both"/>
        <w:rPr>
          <w:rFonts w:ascii="Arial Narrow" w:hAnsi="Arial Narrow"/>
          <w:b/>
          <w:bCs/>
          <w:color w:val="auto"/>
        </w:rPr>
      </w:pPr>
      <w:r w:rsidRPr="007F5ED4">
        <w:rPr>
          <w:rFonts w:ascii="Arial Narrow" w:hAnsi="Arial Narrow"/>
          <w:b/>
          <w:bCs/>
          <w:color w:val="auto"/>
        </w:rPr>
        <w:t>2.3 PROGRAMI PO PROGRAMSKIM K</w:t>
      </w:r>
      <w:r w:rsidR="00733E33" w:rsidRPr="007F5ED4">
        <w:rPr>
          <w:rFonts w:ascii="Arial Narrow" w:hAnsi="Arial Narrow"/>
          <w:b/>
          <w:bCs/>
          <w:color w:val="auto"/>
        </w:rPr>
        <w:t>LASIFIKACIJAMA</w:t>
      </w:r>
    </w:p>
    <w:p w14:paraId="1F3BC7A7" w14:textId="44EEEA67" w:rsidR="001F5CD7" w:rsidRPr="007F5ED4" w:rsidRDefault="001F5CD7" w:rsidP="000D22CF">
      <w:pPr>
        <w:pStyle w:val="Default"/>
        <w:spacing w:line="360" w:lineRule="auto"/>
        <w:jc w:val="both"/>
        <w:rPr>
          <w:rFonts w:ascii="Arial Narrow" w:hAnsi="Arial Narrow"/>
          <w:color w:val="auto"/>
        </w:rPr>
      </w:pPr>
      <w:r w:rsidRPr="007F5ED4">
        <w:rPr>
          <w:rFonts w:ascii="Arial Narrow" w:hAnsi="Arial Narrow"/>
          <w:b/>
          <w:color w:val="auto"/>
        </w:rPr>
        <w:t>Program predstavničk</w:t>
      </w:r>
      <w:r w:rsidR="009D4555" w:rsidRPr="007F5ED4">
        <w:rPr>
          <w:rFonts w:ascii="Arial Narrow" w:hAnsi="Arial Narrow"/>
          <w:b/>
          <w:color w:val="auto"/>
        </w:rPr>
        <w:t>a</w:t>
      </w:r>
      <w:r w:rsidRPr="007F5ED4">
        <w:rPr>
          <w:rFonts w:ascii="Arial Narrow" w:hAnsi="Arial Narrow"/>
          <w:b/>
          <w:color w:val="auto"/>
        </w:rPr>
        <w:t xml:space="preserve"> i izvršn</w:t>
      </w:r>
      <w:r w:rsidR="009D4555" w:rsidRPr="007F5ED4">
        <w:rPr>
          <w:rFonts w:ascii="Arial Narrow" w:hAnsi="Arial Narrow"/>
          <w:b/>
          <w:color w:val="auto"/>
        </w:rPr>
        <w:t xml:space="preserve">a </w:t>
      </w:r>
      <w:r w:rsidRPr="007F5ED4">
        <w:rPr>
          <w:rFonts w:ascii="Arial Narrow" w:hAnsi="Arial Narrow"/>
          <w:b/>
          <w:color w:val="auto"/>
        </w:rPr>
        <w:t xml:space="preserve">tijela </w:t>
      </w:r>
      <w:r w:rsidRPr="007F5ED4">
        <w:rPr>
          <w:rFonts w:ascii="Arial Narrow" w:hAnsi="Arial Narrow"/>
          <w:color w:val="auto"/>
        </w:rPr>
        <w:t>planira se u iznosu od</w:t>
      </w:r>
      <w:r w:rsidRPr="007F5ED4">
        <w:rPr>
          <w:rFonts w:ascii="Arial Narrow" w:hAnsi="Arial Narrow"/>
          <w:b/>
          <w:color w:val="auto"/>
        </w:rPr>
        <w:t xml:space="preserve"> </w:t>
      </w:r>
      <w:r w:rsidR="007F5ED4">
        <w:rPr>
          <w:rFonts w:ascii="Arial Narrow" w:hAnsi="Arial Narrow"/>
          <w:b/>
          <w:color w:val="auto"/>
        </w:rPr>
        <w:t>30.924,42</w:t>
      </w:r>
      <w:r w:rsidR="007F5ED4" w:rsidRPr="007F5ED4">
        <w:rPr>
          <w:rFonts w:ascii="Arial Narrow" w:hAnsi="Arial Narrow"/>
          <w:b/>
          <w:color w:val="auto"/>
        </w:rPr>
        <w:t xml:space="preserve"> eura</w:t>
      </w:r>
      <w:r w:rsidRPr="007F5ED4">
        <w:rPr>
          <w:rFonts w:ascii="Arial Narrow" w:hAnsi="Arial Narrow"/>
          <w:b/>
          <w:color w:val="auto"/>
        </w:rPr>
        <w:t xml:space="preserve"> </w:t>
      </w:r>
      <w:r w:rsidRPr="007F5ED4">
        <w:rPr>
          <w:rFonts w:ascii="Arial Narrow" w:hAnsi="Arial Narrow"/>
          <w:bCs/>
          <w:color w:val="auto"/>
        </w:rPr>
        <w:t xml:space="preserve">a </w:t>
      </w:r>
      <w:r w:rsidRPr="007F5ED4">
        <w:rPr>
          <w:rFonts w:ascii="Arial Narrow" w:hAnsi="Arial Narrow"/>
          <w:color w:val="auto"/>
        </w:rPr>
        <w:t>odnosi se na rad predstavničkog tijela i pokroviteljstvo političkih stranaka</w:t>
      </w:r>
      <w:r w:rsidR="009D4555" w:rsidRPr="007F5ED4">
        <w:rPr>
          <w:rFonts w:ascii="Arial Narrow" w:hAnsi="Arial Narrow"/>
          <w:color w:val="auto"/>
        </w:rPr>
        <w:t>.</w:t>
      </w:r>
    </w:p>
    <w:p w14:paraId="536719E6" w14:textId="457D73B1" w:rsidR="001F5CD7" w:rsidRPr="007F5ED4" w:rsidRDefault="001F5CD7" w:rsidP="000D22CF">
      <w:pPr>
        <w:pStyle w:val="Default"/>
        <w:spacing w:line="360" w:lineRule="auto"/>
        <w:jc w:val="both"/>
        <w:rPr>
          <w:rFonts w:ascii="Arial Narrow" w:hAnsi="Arial Narrow"/>
          <w:color w:val="auto"/>
        </w:rPr>
      </w:pPr>
      <w:r w:rsidRPr="007F5ED4">
        <w:rPr>
          <w:rFonts w:ascii="Arial Narrow" w:hAnsi="Arial Narrow"/>
          <w:b/>
          <w:color w:val="auto"/>
        </w:rPr>
        <w:t xml:space="preserve">Program obilježavanja dana Općine i ostale obljetnice </w:t>
      </w:r>
      <w:r w:rsidRPr="007F5ED4">
        <w:rPr>
          <w:rFonts w:ascii="Arial Narrow" w:hAnsi="Arial Narrow"/>
          <w:color w:val="auto"/>
        </w:rPr>
        <w:t>planira se u iznosu od</w:t>
      </w:r>
      <w:r w:rsidRPr="007F5ED4">
        <w:rPr>
          <w:rFonts w:ascii="Arial Narrow" w:hAnsi="Arial Narrow"/>
          <w:b/>
          <w:color w:val="auto"/>
        </w:rPr>
        <w:t xml:space="preserve"> </w:t>
      </w:r>
      <w:r w:rsidR="007F5ED4">
        <w:rPr>
          <w:rFonts w:ascii="Arial Narrow" w:hAnsi="Arial Narrow"/>
          <w:b/>
          <w:color w:val="auto"/>
        </w:rPr>
        <w:t>21.899,26 eura</w:t>
      </w:r>
      <w:r w:rsidRPr="007F5ED4">
        <w:rPr>
          <w:rFonts w:ascii="Arial Narrow" w:hAnsi="Arial Narrow"/>
          <w:b/>
          <w:color w:val="auto"/>
        </w:rPr>
        <w:t xml:space="preserve"> </w:t>
      </w:r>
      <w:r w:rsidRPr="007F5ED4">
        <w:rPr>
          <w:rFonts w:ascii="Arial Narrow" w:hAnsi="Arial Narrow"/>
          <w:color w:val="auto"/>
        </w:rPr>
        <w:t>a odnosi se na obilježavanja dana Općine Bibinje, proslave Oluje, dan Bibinjskih branitelja, odlazak na grob prvom hrvatskom predsjedniku dr. Franji Tuđmanu i ostale obljetnice.</w:t>
      </w:r>
    </w:p>
    <w:p w14:paraId="35596A4A" w14:textId="476E442B" w:rsidR="001F5CD7" w:rsidRPr="007F5ED4" w:rsidRDefault="001F5CD7" w:rsidP="000D22CF">
      <w:pPr>
        <w:pStyle w:val="Default"/>
        <w:spacing w:line="360" w:lineRule="auto"/>
        <w:jc w:val="both"/>
        <w:rPr>
          <w:rFonts w:ascii="Arial Narrow" w:hAnsi="Arial Narrow"/>
          <w:b/>
          <w:color w:val="auto"/>
        </w:rPr>
      </w:pPr>
      <w:r w:rsidRPr="007F5ED4">
        <w:rPr>
          <w:rFonts w:ascii="Arial Narrow" w:hAnsi="Arial Narrow"/>
          <w:b/>
          <w:color w:val="auto"/>
        </w:rPr>
        <w:t xml:space="preserve">Program rashoda poslovanja JUO-a </w:t>
      </w:r>
      <w:r w:rsidRPr="007F5ED4">
        <w:rPr>
          <w:rFonts w:ascii="Arial Narrow" w:hAnsi="Arial Narrow"/>
          <w:color w:val="auto"/>
        </w:rPr>
        <w:t>planira se u iznosu od</w:t>
      </w:r>
      <w:r w:rsidRPr="007F5ED4">
        <w:rPr>
          <w:rFonts w:ascii="Arial Narrow" w:hAnsi="Arial Narrow"/>
          <w:b/>
          <w:color w:val="auto"/>
        </w:rPr>
        <w:t xml:space="preserve"> </w:t>
      </w:r>
      <w:r w:rsidR="007F5ED4">
        <w:rPr>
          <w:rFonts w:ascii="Arial Narrow" w:hAnsi="Arial Narrow"/>
          <w:b/>
          <w:color w:val="auto"/>
        </w:rPr>
        <w:t>643.853,11 eura</w:t>
      </w:r>
      <w:r w:rsidRPr="007F5ED4">
        <w:rPr>
          <w:rFonts w:ascii="Arial Narrow" w:hAnsi="Arial Narrow"/>
          <w:b/>
          <w:color w:val="auto"/>
        </w:rPr>
        <w:t xml:space="preserve"> </w:t>
      </w:r>
      <w:r w:rsidRPr="007F5ED4">
        <w:rPr>
          <w:rFonts w:ascii="Arial Narrow" w:hAnsi="Arial Narrow"/>
          <w:color w:val="auto"/>
        </w:rPr>
        <w:t>a odnosi se na rad jedinstvenog upravnog odjela Općine Bibinje.</w:t>
      </w:r>
    </w:p>
    <w:p w14:paraId="7E47057C" w14:textId="03A44632" w:rsidR="003A140E" w:rsidRPr="007F5ED4" w:rsidRDefault="003A140E" w:rsidP="000D22CF">
      <w:pPr>
        <w:pStyle w:val="Default"/>
        <w:spacing w:line="360" w:lineRule="auto"/>
        <w:jc w:val="both"/>
        <w:rPr>
          <w:rFonts w:ascii="Arial Narrow" w:hAnsi="Arial Narrow"/>
          <w:color w:val="auto"/>
        </w:rPr>
      </w:pPr>
      <w:r w:rsidRPr="007F5ED4">
        <w:rPr>
          <w:rFonts w:ascii="Arial Narrow" w:hAnsi="Arial Narrow"/>
          <w:b/>
          <w:color w:val="auto"/>
        </w:rPr>
        <w:lastRenderedPageBreak/>
        <w:t>Program zaštit</w:t>
      </w:r>
      <w:r w:rsidR="009D4555" w:rsidRPr="007F5ED4">
        <w:rPr>
          <w:rFonts w:ascii="Arial Narrow" w:hAnsi="Arial Narrow"/>
          <w:b/>
          <w:color w:val="auto"/>
        </w:rPr>
        <w:t xml:space="preserve">a i spašavanje </w:t>
      </w:r>
      <w:r w:rsidRPr="007F5ED4">
        <w:rPr>
          <w:rFonts w:ascii="Arial Narrow" w:hAnsi="Arial Narrow"/>
          <w:color w:val="auto"/>
        </w:rPr>
        <w:t xml:space="preserve"> planira se u iznosu do </w:t>
      </w:r>
      <w:r w:rsidR="007F5ED4">
        <w:rPr>
          <w:rFonts w:ascii="Arial Narrow" w:hAnsi="Arial Narrow"/>
          <w:b/>
          <w:color w:val="auto"/>
        </w:rPr>
        <w:t>123.830,38 eura</w:t>
      </w:r>
      <w:r w:rsidRPr="007F5ED4">
        <w:rPr>
          <w:rFonts w:ascii="Arial Narrow" w:hAnsi="Arial Narrow"/>
          <w:color w:val="auto"/>
        </w:rPr>
        <w:t xml:space="preserve"> a odnosi se na </w:t>
      </w:r>
      <w:r w:rsidR="009D4555" w:rsidRPr="007F5ED4">
        <w:rPr>
          <w:rFonts w:ascii="Arial Narrow" w:hAnsi="Arial Narrow"/>
          <w:color w:val="auto"/>
        </w:rPr>
        <w:t>su</w:t>
      </w:r>
      <w:r w:rsidRPr="007F5ED4">
        <w:rPr>
          <w:rFonts w:ascii="Arial Narrow" w:hAnsi="Arial Narrow"/>
          <w:color w:val="auto"/>
        </w:rPr>
        <w:t>financiranje Javne vatrogasne postrojbe Zadar kojoj smo suosnivači</w:t>
      </w:r>
      <w:r w:rsidR="00D62A58" w:rsidRPr="007F5ED4">
        <w:rPr>
          <w:rFonts w:ascii="Arial Narrow" w:hAnsi="Arial Narrow"/>
          <w:color w:val="auto"/>
        </w:rPr>
        <w:t xml:space="preserve">, </w:t>
      </w:r>
      <w:r w:rsidRPr="007F5ED4">
        <w:rPr>
          <w:rFonts w:ascii="Arial Narrow" w:hAnsi="Arial Narrow"/>
          <w:color w:val="auto"/>
        </w:rPr>
        <w:t xml:space="preserve"> financiranja HGS-a</w:t>
      </w:r>
      <w:r w:rsidR="00D62A58" w:rsidRPr="007F5ED4">
        <w:rPr>
          <w:rFonts w:ascii="Arial Narrow" w:hAnsi="Arial Narrow"/>
          <w:color w:val="auto"/>
        </w:rPr>
        <w:t xml:space="preserve"> i troškova civilne zaštite. </w:t>
      </w:r>
    </w:p>
    <w:p w14:paraId="05AA6E1F" w14:textId="44553433" w:rsidR="00F40289" w:rsidRPr="009717A6" w:rsidRDefault="007D1B0A" w:rsidP="000D22CF">
      <w:pPr>
        <w:pStyle w:val="Default"/>
        <w:spacing w:line="360" w:lineRule="auto"/>
        <w:jc w:val="both"/>
        <w:rPr>
          <w:rFonts w:ascii="Arial Narrow" w:hAnsi="Arial Narrow"/>
          <w:color w:val="auto"/>
        </w:rPr>
      </w:pPr>
      <w:r w:rsidRPr="009717A6">
        <w:rPr>
          <w:rFonts w:ascii="Arial Narrow" w:hAnsi="Arial Narrow"/>
          <w:b/>
          <w:bCs/>
          <w:color w:val="auto"/>
        </w:rPr>
        <w:t>Program o</w:t>
      </w:r>
      <w:r w:rsidR="003A140E" w:rsidRPr="009717A6">
        <w:rPr>
          <w:rFonts w:ascii="Arial Narrow" w:hAnsi="Arial Narrow"/>
          <w:b/>
          <w:bCs/>
          <w:color w:val="auto"/>
        </w:rPr>
        <w:t>državanj</w:t>
      </w:r>
      <w:r w:rsidR="009D4555" w:rsidRPr="009717A6">
        <w:rPr>
          <w:rFonts w:ascii="Arial Narrow" w:hAnsi="Arial Narrow"/>
          <w:b/>
          <w:bCs/>
          <w:color w:val="auto"/>
        </w:rPr>
        <w:t>a</w:t>
      </w:r>
      <w:r w:rsidR="003A140E" w:rsidRPr="009717A6">
        <w:rPr>
          <w:rFonts w:ascii="Arial Narrow" w:hAnsi="Arial Narrow"/>
          <w:b/>
          <w:bCs/>
          <w:color w:val="auto"/>
        </w:rPr>
        <w:t xml:space="preserve"> </w:t>
      </w:r>
      <w:r w:rsidR="00F40289" w:rsidRPr="009717A6">
        <w:rPr>
          <w:rFonts w:ascii="Arial Narrow" w:hAnsi="Arial Narrow"/>
          <w:b/>
          <w:bCs/>
          <w:color w:val="auto"/>
        </w:rPr>
        <w:t xml:space="preserve">komunalne infrastrukture </w:t>
      </w:r>
      <w:r w:rsidR="00F40289" w:rsidRPr="009717A6">
        <w:rPr>
          <w:rFonts w:ascii="Arial Narrow" w:hAnsi="Arial Narrow"/>
          <w:color w:val="auto"/>
        </w:rPr>
        <w:t>planira</w:t>
      </w:r>
      <w:r w:rsidR="003A140E" w:rsidRPr="009717A6">
        <w:rPr>
          <w:rFonts w:ascii="Arial Narrow" w:hAnsi="Arial Narrow"/>
          <w:color w:val="auto"/>
        </w:rPr>
        <w:t xml:space="preserve"> se</w:t>
      </w:r>
      <w:r w:rsidR="00F40289" w:rsidRPr="009717A6">
        <w:rPr>
          <w:rFonts w:ascii="Arial Narrow" w:hAnsi="Arial Narrow"/>
          <w:color w:val="auto"/>
        </w:rPr>
        <w:t xml:space="preserve"> u iznosu od </w:t>
      </w:r>
      <w:r w:rsidR="009717A6">
        <w:rPr>
          <w:rFonts w:ascii="Arial Narrow" w:hAnsi="Arial Narrow"/>
          <w:b/>
          <w:color w:val="auto"/>
        </w:rPr>
        <w:t>416.484,15 eura</w:t>
      </w:r>
      <w:r w:rsidR="003A140E" w:rsidRPr="009717A6">
        <w:rPr>
          <w:rFonts w:ascii="Arial Narrow" w:hAnsi="Arial Narrow"/>
          <w:b/>
          <w:color w:val="auto"/>
        </w:rPr>
        <w:t xml:space="preserve"> </w:t>
      </w:r>
      <w:r w:rsidR="003A140E" w:rsidRPr="009717A6">
        <w:rPr>
          <w:rFonts w:ascii="Arial Narrow" w:hAnsi="Arial Narrow"/>
          <w:color w:val="auto"/>
        </w:rPr>
        <w:t xml:space="preserve">a odnosi se na održavanje javnih površina, </w:t>
      </w:r>
      <w:r w:rsidR="009D4555" w:rsidRPr="009717A6">
        <w:rPr>
          <w:rFonts w:ascii="Arial Narrow" w:hAnsi="Arial Narrow"/>
          <w:color w:val="auto"/>
        </w:rPr>
        <w:t xml:space="preserve">održavanje čistoće javnih površina, </w:t>
      </w:r>
      <w:r w:rsidR="003A140E" w:rsidRPr="009717A6">
        <w:rPr>
          <w:rFonts w:ascii="Arial Narrow" w:hAnsi="Arial Narrow"/>
          <w:color w:val="auto"/>
        </w:rPr>
        <w:t>nerazvrstanih cesta</w:t>
      </w:r>
      <w:r w:rsidR="009D4555" w:rsidRPr="009717A6">
        <w:rPr>
          <w:rFonts w:ascii="Arial Narrow" w:hAnsi="Arial Narrow"/>
          <w:color w:val="auto"/>
        </w:rPr>
        <w:t>, održavanje građevina i uređaja javne namjene, održavanje građevina javne odvodnje oborinskih voda</w:t>
      </w:r>
      <w:r w:rsidR="003A140E" w:rsidRPr="009717A6">
        <w:rPr>
          <w:rFonts w:ascii="Arial Narrow" w:hAnsi="Arial Narrow"/>
          <w:color w:val="auto"/>
        </w:rPr>
        <w:t xml:space="preserve"> i održavanja javne rasvjete.</w:t>
      </w:r>
    </w:p>
    <w:p w14:paraId="09F39110" w14:textId="314AE1C7" w:rsidR="009D4555" w:rsidRPr="009717A6" w:rsidRDefault="009D4555" w:rsidP="000D22CF">
      <w:pPr>
        <w:pStyle w:val="Default"/>
        <w:spacing w:line="360" w:lineRule="auto"/>
        <w:jc w:val="both"/>
        <w:rPr>
          <w:rFonts w:ascii="Arial Narrow" w:hAnsi="Arial Narrow"/>
          <w:b/>
          <w:bCs/>
          <w:color w:val="auto"/>
        </w:rPr>
      </w:pPr>
      <w:r w:rsidRPr="009717A6">
        <w:rPr>
          <w:rFonts w:ascii="Arial Narrow" w:hAnsi="Arial Narrow"/>
          <w:b/>
          <w:bCs/>
          <w:color w:val="auto"/>
        </w:rPr>
        <w:t xml:space="preserve">Program održavanje ostale općinske infrastrukture </w:t>
      </w:r>
      <w:r w:rsidRPr="009717A6">
        <w:rPr>
          <w:rFonts w:ascii="Arial Narrow" w:hAnsi="Arial Narrow"/>
          <w:color w:val="auto"/>
        </w:rPr>
        <w:t>planira se u iznosu</w:t>
      </w:r>
      <w:r w:rsidRPr="009717A6">
        <w:rPr>
          <w:rFonts w:ascii="Arial Narrow" w:hAnsi="Arial Narrow"/>
          <w:b/>
          <w:bCs/>
          <w:color w:val="auto"/>
        </w:rPr>
        <w:t xml:space="preserve"> </w:t>
      </w:r>
      <w:r w:rsidR="00D02767" w:rsidRPr="009717A6">
        <w:rPr>
          <w:rFonts w:ascii="Arial Narrow" w:hAnsi="Arial Narrow"/>
          <w:color w:val="auto"/>
        </w:rPr>
        <w:t>od</w:t>
      </w:r>
      <w:r w:rsidR="00D02767" w:rsidRPr="009717A6">
        <w:rPr>
          <w:rFonts w:ascii="Arial Narrow" w:hAnsi="Arial Narrow"/>
          <w:b/>
          <w:bCs/>
          <w:color w:val="auto"/>
        </w:rPr>
        <w:t xml:space="preserve"> </w:t>
      </w:r>
      <w:r w:rsidR="009717A6">
        <w:rPr>
          <w:rFonts w:ascii="Arial Narrow" w:hAnsi="Arial Narrow"/>
          <w:b/>
          <w:bCs/>
          <w:color w:val="auto"/>
        </w:rPr>
        <w:t>18.581,20 eura</w:t>
      </w:r>
      <w:r w:rsidR="00D02767" w:rsidRPr="009717A6">
        <w:rPr>
          <w:rFonts w:ascii="Arial Narrow" w:hAnsi="Arial Narrow"/>
          <w:b/>
          <w:bCs/>
          <w:color w:val="auto"/>
        </w:rPr>
        <w:t xml:space="preserve"> </w:t>
      </w:r>
      <w:r w:rsidR="00D02767" w:rsidRPr="009717A6">
        <w:rPr>
          <w:rFonts w:ascii="Arial Narrow" w:hAnsi="Arial Narrow"/>
          <w:color w:val="auto"/>
        </w:rPr>
        <w:t>a odnosi se na održavanje infrastrukture u vlasništvu Općine Bibinje a koja se po zakonu ne svrstava u komunalnu infrastrukturu.</w:t>
      </w:r>
    </w:p>
    <w:p w14:paraId="4C04DA54" w14:textId="4A3ACD1F" w:rsidR="009D4555" w:rsidRPr="009717A6" w:rsidRDefault="00C546C9" w:rsidP="000D22CF">
      <w:pPr>
        <w:pStyle w:val="Default"/>
        <w:spacing w:line="360" w:lineRule="auto"/>
        <w:jc w:val="both"/>
        <w:rPr>
          <w:rFonts w:ascii="Arial Narrow" w:hAnsi="Arial Narrow"/>
          <w:color w:val="auto"/>
        </w:rPr>
      </w:pPr>
      <w:r w:rsidRPr="009717A6">
        <w:rPr>
          <w:rFonts w:ascii="Arial Narrow" w:hAnsi="Arial Narrow"/>
          <w:b/>
          <w:color w:val="auto"/>
        </w:rPr>
        <w:t>Program zaštite okoliša</w:t>
      </w:r>
      <w:r w:rsidRPr="009717A6">
        <w:rPr>
          <w:rFonts w:ascii="Arial Narrow" w:hAnsi="Arial Narrow"/>
          <w:color w:val="auto"/>
        </w:rPr>
        <w:t xml:space="preserve"> planira se u iznosu od </w:t>
      </w:r>
      <w:r w:rsidR="009717A6">
        <w:rPr>
          <w:rFonts w:ascii="Arial Narrow" w:hAnsi="Arial Narrow"/>
          <w:b/>
          <w:color w:val="auto"/>
        </w:rPr>
        <w:t>104.851,02 eura</w:t>
      </w:r>
      <w:r w:rsidRPr="009717A6">
        <w:rPr>
          <w:rFonts w:ascii="Arial Narrow" w:hAnsi="Arial Narrow"/>
          <w:color w:val="auto"/>
        </w:rPr>
        <w:t xml:space="preserve"> a odnosi se na usluge dezinfekcije, dezinsekcije i deratizacije, rad </w:t>
      </w:r>
      <w:r w:rsidR="00D02767" w:rsidRPr="009717A6">
        <w:rPr>
          <w:rFonts w:ascii="Arial Narrow" w:hAnsi="Arial Narrow"/>
          <w:color w:val="auto"/>
        </w:rPr>
        <w:t xml:space="preserve">privremenog </w:t>
      </w:r>
      <w:proofErr w:type="spellStart"/>
      <w:r w:rsidRPr="009717A6">
        <w:rPr>
          <w:rFonts w:ascii="Arial Narrow" w:hAnsi="Arial Narrow"/>
          <w:color w:val="auto"/>
        </w:rPr>
        <w:t>reciklažnog</w:t>
      </w:r>
      <w:proofErr w:type="spellEnd"/>
      <w:r w:rsidRPr="009717A6">
        <w:rPr>
          <w:rFonts w:ascii="Arial Narrow" w:hAnsi="Arial Narrow"/>
          <w:color w:val="auto"/>
        </w:rPr>
        <w:t xml:space="preserve"> dvorišta, sanaciju divljih deponija i zaštite životinja</w:t>
      </w:r>
      <w:r w:rsidR="009717A6">
        <w:rPr>
          <w:rFonts w:ascii="Arial Narrow" w:hAnsi="Arial Narrow"/>
          <w:color w:val="auto"/>
        </w:rPr>
        <w:t xml:space="preserve"> te </w:t>
      </w:r>
      <w:r w:rsidR="00D62A58" w:rsidRPr="009717A6">
        <w:rPr>
          <w:rFonts w:ascii="Arial Narrow" w:hAnsi="Arial Narrow"/>
          <w:color w:val="auto"/>
        </w:rPr>
        <w:t>poticajnu naknadu za smanjivanje komunalnog otpada</w:t>
      </w:r>
      <w:r w:rsidR="009717A6">
        <w:rPr>
          <w:rFonts w:ascii="Arial Narrow" w:hAnsi="Arial Narrow"/>
          <w:color w:val="auto"/>
        </w:rPr>
        <w:t xml:space="preserve">. </w:t>
      </w:r>
    </w:p>
    <w:p w14:paraId="65D7865B" w14:textId="1E3B8E2F" w:rsidR="00D02767" w:rsidRPr="009717A6" w:rsidRDefault="003A140E" w:rsidP="003A140E">
      <w:pPr>
        <w:pStyle w:val="Default"/>
        <w:spacing w:line="360" w:lineRule="auto"/>
        <w:jc w:val="both"/>
        <w:rPr>
          <w:rFonts w:ascii="Arial Narrow" w:hAnsi="Arial Narrow"/>
          <w:color w:val="auto"/>
        </w:rPr>
      </w:pPr>
      <w:r w:rsidRPr="009717A6">
        <w:rPr>
          <w:rFonts w:ascii="Arial Narrow" w:hAnsi="Arial Narrow"/>
          <w:b/>
          <w:bCs/>
          <w:color w:val="auto"/>
        </w:rPr>
        <w:t xml:space="preserve">Program izgradnje objekata i uređaja komunalne infrastrukture </w:t>
      </w:r>
      <w:r w:rsidRPr="009717A6">
        <w:rPr>
          <w:rFonts w:ascii="Arial Narrow" w:hAnsi="Arial Narrow"/>
          <w:color w:val="auto"/>
        </w:rPr>
        <w:t xml:space="preserve">planira se u iznosu od </w:t>
      </w:r>
      <w:r w:rsidR="009717A6">
        <w:rPr>
          <w:rFonts w:ascii="Arial Narrow" w:hAnsi="Arial Narrow"/>
          <w:b/>
          <w:color w:val="auto"/>
        </w:rPr>
        <w:t xml:space="preserve">537.527,36 eura </w:t>
      </w:r>
      <w:r w:rsidRPr="009717A6">
        <w:rPr>
          <w:rFonts w:ascii="Arial Narrow" w:hAnsi="Arial Narrow"/>
          <w:color w:val="auto"/>
        </w:rPr>
        <w:t>a odnosi se na izgradnju komunalne infrastrukture. U 202</w:t>
      </w:r>
      <w:r w:rsidR="009717A6">
        <w:rPr>
          <w:rFonts w:ascii="Arial Narrow" w:hAnsi="Arial Narrow"/>
          <w:color w:val="auto"/>
        </w:rPr>
        <w:t>3</w:t>
      </w:r>
      <w:r w:rsidRPr="009717A6">
        <w:rPr>
          <w:rFonts w:ascii="Arial Narrow" w:hAnsi="Arial Narrow"/>
          <w:color w:val="auto"/>
        </w:rPr>
        <w:t xml:space="preserve">. godini planira se </w:t>
      </w:r>
      <w:r w:rsidR="009717A6">
        <w:rPr>
          <w:rFonts w:ascii="Arial Narrow" w:hAnsi="Arial Narrow"/>
          <w:color w:val="auto"/>
        </w:rPr>
        <w:t xml:space="preserve">otkup zemljišta za cestu </w:t>
      </w:r>
      <w:proofErr w:type="spellStart"/>
      <w:r w:rsidR="009717A6">
        <w:rPr>
          <w:rFonts w:ascii="Arial Narrow" w:hAnsi="Arial Narrow"/>
          <w:color w:val="auto"/>
        </w:rPr>
        <w:t>Babindub</w:t>
      </w:r>
      <w:proofErr w:type="spellEnd"/>
      <w:r w:rsidR="009717A6">
        <w:rPr>
          <w:rFonts w:ascii="Arial Narrow" w:hAnsi="Arial Narrow"/>
          <w:color w:val="auto"/>
        </w:rPr>
        <w:t xml:space="preserve"> – rotor (</w:t>
      </w:r>
      <w:r w:rsidR="00896456">
        <w:rPr>
          <w:rFonts w:ascii="Arial Narrow" w:hAnsi="Arial Narrow"/>
          <w:color w:val="auto"/>
        </w:rPr>
        <w:t xml:space="preserve">26.544,56 eura), </w:t>
      </w:r>
      <w:r w:rsidR="009717A6">
        <w:rPr>
          <w:rFonts w:ascii="Arial Narrow" w:hAnsi="Arial Narrow"/>
          <w:color w:val="auto"/>
        </w:rPr>
        <w:t>nastavak uređenja</w:t>
      </w:r>
      <w:r w:rsidRPr="009717A6">
        <w:rPr>
          <w:rFonts w:ascii="Arial Narrow" w:hAnsi="Arial Narrow"/>
          <w:color w:val="auto"/>
        </w:rPr>
        <w:t xml:space="preserve"> </w:t>
      </w:r>
      <w:r w:rsidR="00D62A58" w:rsidRPr="009717A6">
        <w:rPr>
          <w:rFonts w:ascii="Arial Narrow" w:hAnsi="Arial Narrow"/>
          <w:color w:val="auto"/>
        </w:rPr>
        <w:t>Obal</w:t>
      </w:r>
      <w:r w:rsidR="009717A6">
        <w:rPr>
          <w:rFonts w:ascii="Arial Narrow" w:hAnsi="Arial Narrow"/>
          <w:color w:val="auto"/>
        </w:rPr>
        <w:t>e</w:t>
      </w:r>
      <w:r w:rsidR="00D62A58" w:rsidRPr="009717A6">
        <w:rPr>
          <w:rFonts w:ascii="Arial Narrow" w:hAnsi="Arial Narrow"/>
          <w:color w:val="auto"/>
        </w:rPr>
        <w:t xml:space="preserve"> Alfreda Lisice</w:t>
      </w:r>
      <w:r w:rsidRPr="009717A6">
        <w:rPr>
          <w:rFonts w:ascii="Arial Narrow" w:hAnsi="Arial Narrow"/>
          <w:color w:val="auto"/>
        </w:rPr>
        <w:t xml:space="preserve"> (</w:t>
      </w:r>
      <w:r w:rsidR="00896456">
        <w:rPr>
          <w:rFonts w:ascii="Arial Narrow" w:hAnsi="Arial Narrow"/>
          <w:color w:val="auto"/>
        </w:rPr>
        <w:t>106.178,24 eura</w:t>
      </w:r>
      <w:r w:rsidRPr="009717A6">
        <w:rPr>
          <w:rFonts w:ascii="Arial Narrow" w:hAnsi="Arial Narrow"/>
          <w:color w:val="auto"/>
        </w:rPr>
        <w:t>),</w:t>
      </w:r>
      <w:r w:rsidR="00D62A58" w:rsidRPr="009717A6">
        <w:rPr>
          <w:rFonts w:ascii="Arial Narrow" w:hAnsi="Arial Narrow"/>
          <w:color w:val="auto"/>
        </w:rPr>
        <w:t xml:space="preserve"> adaptacija sportskog centra Crljenica (</w:t>
      </w:r>
      <w:r w:rsidR="00896456">
        <w:rPr>
          <w:rFonts w:ascii="Arial Narrow" w:hAnsi="Arial Narrow"/>
          <w:color w:val="auto"/>
        </w:rPr>
        <w:t>79.633,69 eura</w:t>
      </w:r>
      <w:r w:rsidR="00D62A58" w:rsidRPr="009717A6">
        <w:rPr>
          <w:rFonts w:ascii="Arial Narrow" w:hAnsi="Arial Narrow"/>
          <w:color w:val="auto"/>
        </w:rPr>
        <w:t>), zamjena dotrajalih rasvjetnih tijela (</w:t>
      </w:r>
      <w:r w:rsidR="00896456">
        <w:rPr>
          <w:rFonts w:ascii="Arial Narrow" w:hAnsi="Arial Narrow"/>
          <w:color w:val="auto"/>
        </w:rPr>
        <w:t>79.633,69 eura</w:t>
      </w:r>
      <w:r w:rsidR="00D62A58" w:rsidRPr="009717A6">
        <w:rPr>
          <w:rFonts w:ascii="Arial Narrow" w:hAnsi="Arial Narrow"/>
          <w:color w:val="auto"/>
        </w:rPr>
        <w:t>),</w:t>
      </w:r>
      <w:r w:rsidR="009717A6">
        <w:rPr>
          <w:rFonts w:ascii="Arial Narrow" w:hAnsi="Arial Narrow"/>
          <w:color w:val="auto"/>
        </w:rPr>
        <w:t xml:space="preserve"> </w:t>
      </w:r>
      <w:r w:rsidRPr="009717A6">
        <w:rPr>
          <w:rFonts w:ascii="Arial Narrow" w:hAnsi="Arial Narrow"/>
          <w:color w:val="auto"/>
        </w:rPr>
        <w:t>izgradnja javne rasvjete</w:t>
      </w:r>
      <w:r w:rsidR="000C0D88" w:rsidRPr="009717A6">
        <w:rPr>
          <w:rFonts w:ascii="Arial Narrow" w:hAnsi="Arial Narrow"/>
          <w:color w:val="auto"/>
        </w:rPr>
        <w:t xml:space="preserve"> </w:t>
      </w:r>
      <w:r w:rsidRPr="009717A6">
        <w:rPr>
          <w:rFonts w:ascii="Arial Narrow" w:hAnsi="Arial Narrow"/>
          <w:color w:val="auto"/>
        </w:rPr>
        <w:t>(</w:t>
      </w:r>
      <w:r w:rsidR="00896456">
        <w:rPr>
          <w:rFonts w:ascii="Arial Narrow" w:hAnsi="Arial Narrow"/>
          <w:color w:val="auto"/>
        </w:rPr>
        <w:t>33.180,70 eura</w:t>
      </w:r>
      <w:r w:rsidRPr="009717A6">
        <w:rPr>
          <w:rFonts w:ascii="Arial Narrow" w:hAnsi="Arial Narrow"/>
          <w:color w:val="auto"/>
        </w:rPr>
        <w:t xml:space="preserve">), </w:t>
      </w:r>
      <w:r w:rsidR="00896456">
        <w:rPr>
          <w:rFonts w:ascii="Arial Narrow" w:hAnsi="Arial Narrow"/>
          <w:color w:val="auto"/>
        </w:rPr>
        <w:t xml:space="preserve">rekonstrukcija </w:t>
      </w:r>
      <w:r w:rsidR="00D02767" w:rsidRPr="009717A6">
        <w:rPr>
          <w:rFonts w:ascii="Arial Narrow" w:hAnsi="Arial Narrow"/>
          <w:color w:val="auto"/>
        </w:rPr>
        <w:t>nerazvrstanih cesta</w:t>
      </w:r>
      <w:r w:rsidR="00896456">
        <w:rPr>
          <w:rFonts w:ascii="Arial Narrow" w:hAnsi="Arial Narrow"/>
          <w:color w:val="auto"/>
        </w:rPr>
        <w:t xml:space="preserve"> nakon postavljanja vodovodne mreže u Ulici </w:t>
      </w:r>
      <w:proofErr w:type="spellStart"/>
      <w:r w:rsidR="00896456">
        <w:rPr>
          <w:rFonts w:ascii="Arial Narrow" w:hAnsi="Arial Narrow"/>
          <w:color w:val="auto"/>
        </w:rPr>
        <w:t>Kandići</w:t>
      </w:r>
      <w:proofErr w:type="spellEnd"/>
      <w:r w:rsidR="00896456">
        <w:rPr>
          <w:rFonts w:ascii="Arial Narrow" w:hAnsi="Arial Narrow"/>
          <w:color w:val="auto"/>
        </w:rPr>
        <w:t xml:space="preserve"> i Petra Zoranića</w:t>
      </w:r>
      <w:r w:rsidR="00E25EF9" w:rsidRPr="009717A6">
        <w:rPr>
          <w:rFonts w:ascii="Arial Narrow" w:hAnsi="Arial Narrow"/>
          <w:color w:val="auto"/>
        </w:rPr>
        <w:t xml:space="preserve"> (</w:t>
      </w:r>
      <w:r w:rsidR="00896456">
        <w:rPr>
          <w:rFonts w:ascii="Arial Narrow" w:hAnsi="Arial Narrow"/>
          <w:color w:val="auto"/>
        </w:rPr>
        <w:t>132.722,80 eura</w:t>
      </w:r>
      <w:r w:rsidR="00E25EF9" w:rsidRPr="009717A6">
        <w:rPr>
          <w:rFonts w:ascii="Arial Narrow" w:hAnsi="Arial Narrow"/>
          <w:color w:val="auto"/>
        </w:rPr>
        <w:t>),</w:t>
      </w:r>
      <w:r w:rsidR="00D02767" w:rsidRPr="009717A6">
        <w:rPr>
          <w:rFonts w:ascii="Arial Narrow" w:hAnsi="Arial Narrow"/>
          <w:color w:val="auto"/>
        </w:rPr>
        <w:t xml:space="preserve"> </w:t>
      </w:r>
      <w:r w:rsidR="00896456">
        <w:rPr>
          <w:rFonts w:ascii="Arial Narrow" w:hAnsi="Arial Narrow"/>
          <w:color w:val="auto"/>
        </w:rPr>
        <w:t xml:space="preserve">vježbalište na otvorenome pored nogometnog igrališta Franka Lisice ( 33.180,70 eura), punionica za električne automobile (6.636,14 eura), </w:t>
      </w:r>
      <w:r w:rsidR="000C0D88" w:rsidRPr="009717A6">
        <w:rPr>
          <w:rFonts w:ascii="Arial Narrow" w:hAnsi="Arial Narrow"/>
          <w:color w:val="auto"/>
        </w:rPr>
        <w:t xml:space="preserve"> uređenje trga Tome Bulića (</w:t>
      </w:r>
      <w:r w:rsidR="00896456">
        <w:rPr>
          <w:rFonts w:ascii="Arial Narrow" w:hAnsi="Arial Narrow"/>
          <w:color w:val="auto"/>
        </w:rPr>
        <w:t>26.544,56 eura</w:t>
      </w:r>
      <w:r w:rsidR="000C0D88" w:rsidRPr="009717A6">
        <w:rPr>
          <w:rFonts w:ascii="Arial Narrow" w:hAnsi="Arial Narrow"/>
          <w:color w:val="auto"/>
        </w:rPr>
        <w:t>) te uređenje groblja „</w:t>
      </w:r>
      <w:proofErr w:type="spellStart"/>
      <w:r w:rsidR="000C0D88" w:rsidRPr="009717A6">
        <w:rPr>
          <w:rFonts w:ascii="Arial Narrow" w:hAnsi="Arial Narrow"/>
          <w:color w:val="auto"/>
        </w:rPr>
        <w:t>Sasavac</w:t>
      </w:r>
      <w:proofErr w:type="spellEnd"/>
      <w:r w:rsidR="000C0D88" w:rsidRPr="009717A6">
        <w:rPr>
          <w:rFonts w:ascii="Arial Narrow" w:hAnsi="Arial Narrow"/>
          <w:color w:val="auto"/>
        </w:rPr>
        <w:t xml:space="preserve"> (</w:t>
      </w:r>
      <w:r w:rsidR="00896456">
        <w:rPr>
          <w:rFonts w:ascii="Arial Narrow" w:hAnsi="Arial Narrow"/>
          <w:color w:val="auto"/>
        </w:rPr>
        <w:t>13.272,28 eura</w:t>
      </w:r>
      <w:r w:rsidR="000C0D88" w:rsidRPr="009717A6">
        <w:rPr>
          <w:rFonts w:ascii="Arial Narrow" w:hAnsi="Arial Narrow"/>
          <w:color w:val="auto"/>
        </w:rPr>
        <w:t xml:space="preserve">). </w:t>
      </w:r>
    </w:p>
    <w:p w14:paraId="5ABD83A4" w14:textId="3E75152B" w:rsidR="003A140E" w:rsidRPr="00896456" w:rsidRDefault="00D02767" w:rsidP="003A140E">
      <w:pPr>
        <w:pStyle w:val="Default"/>
        <w:spacing w:line="360" w:lineRule="auto"/>
        <w:jc w:val="both"/>
        <w:rPr>
          <w:rFonts w:ascii="Arial Narrow" w:hAnsi="Arial Narrow"/>
          <w:color w:val="auto"/>
        </w:rPr>
      </w:pPr>
      <w:r w:rsidRPr="00896456">
        <w:rPr>
          <w:rFonts w:ascii="Arial Narrow" w:hAnsi="Arial Narrow"/>
          <w:b/>
          <w:bCs/>
          <w:color w:val="auto"/>
        </w:rPr>
        <w:t>Program izgradnje ostalih objekata i opreme</w:t>
      </w:r>
      <w:r w:rsidR="00E25EF9" w:rsidRPr="00896456">
        <w:rPr>
          <w:rFonts w:ascii="Arial Narrow" w:hAnsi="Arial Narrow"/>
          <w:color w:val="auto"/>
        </w:rPr>
        <w:t xml:space="preserve"> </w:t>
      </w:r>
      <w:r w:rsidRPr="00896456">
        <w:rPr>
          <w:rFonts w:ascii="Arial Narrow" w:hAnsi="Arial Narrow"/>
          <w:color w:val="auto"/>
        </w:rPr>
        <w:t xml:space="preserve">planira se u iznosu od </w:t>
      </w:r>
      <w:r w:rsidR="00896456">
        <w:rPr>
          <w:rFonts w:ascii="Arial Narrow" w:hAnsi="Arial Narrow"/>
          <w:b/>
          <w:bCs/>
          <w:color w:val="auto"/>
        </w:rPr>
        <w:t>119.450,53 eura</w:t>
      </w:r>
      <w:r w:rsidRPr="00896456">
        <w:rPr>
          <w:rFonts w:ascii="Arial Narrow" w:hAnsi="Arial Narrow"/>
          <w:color w:val="auto"/>
        </w:rPr>
        <w:t xml:space="preserve"> a odnosi se na izgradnju kanalizacijske mreže, </w:t>
      </w:r>
      <w:r w:rsidR="00E25EF9" w:rsidRPr="00896456">
        <w:rPr>
          <w:rFonts w:ascii="Arial Narrow" w:hAnsi="Arial Narrow"/>
          <w:color w:val="auto"/>
        </w:rPr>
        <w:t>izgradnj</w:t>
      </w:r>
      <w:r w:rsidRPr="00896456">
        <w:rPr>
          <w:rFonts w:ascii="Arial Narrow" w:hAnsi="Arial Narrow"/>
          <w:color w:val="auto"/>
        </w:rPr>
        <w:t>u</w:t>
      </w:r>
      <w:r w:rsidR="00E25EF9" w:rsidRPr="00896456">
        <w:rPr>
          <w:rFonts w:ascii="Arial Narrow" w:hAnsi="Arial Narrow"/>
          <w:color w:val="auto"/>
        </w:rPr>
        <w:t xml:space="preserve"> vodovodne mreže, uređenje Doma kulture</w:t>
      </w:r>
      <w:r w:rsidR="000C0D88" w:rsidRPr="00896456">
        <w:rPr>
          <w:rFonts w:ascii="Arial Narrow" w:hAnsi="Arial Narrow"/>
          <w:color w:val="auto"/>
        </w:rPr>
        <w:t xml:space="preserve"> i adaptacije zgrade općine.</w:t>
      </w:r>
    </w:p>
    <w:p w14:paraId="3CC88910" w14:textId="16E0BDD4" w:rsidR="00D02767" w:rsidRPr="00896456" w:rsidRDefault="00D02767" w:rsidP="00D02767">
      <w:pPr>
        <w:pStyle w:val="Default"/>
        <w:spacing w:line="360" w:lineRule="auto"/>
        <w:jc w:val="both"/>
        <w:rPr>
          <w:rFonts w:ascii="Arial Narrow" w:hAnsi="Arial Narrow"/>
          <w:color w:val="auto"/>
        </w:rPr>
      </w:pPr>
      <w:r w:rsidRPr="00896456">
        <w:rPr>
          <w:rFonts w:ascii="Arial Narrow" w:hAnsi="Arial Narrow"/>
          <w:b/>
          <w:color w:val="auto"/>
        </w:rPr>
        <w:t xml:space="preserve">Program prostorno planski dokumenti </w:t>
      </w:r>
      <w:r w:rsidRPr="00896456">
        <w:rPr>
          <w:rFonts w:ascii="Arial Narrow" w:hAnsi="Arial Narrow"/>
          <w:color w:val="auto"/>
        </w:rPr>
        <w:t xml:space="preserve">planira se u iznosu od </w:t>
      </w:r>
      <w:r w:rsidR="00896456">
        <w:rPr>
          <w:rFonts w:ascii="Arial Narrow" w:hAnsi="Arial Narrow"/>
          <w:b/>
          <w:color w:val="auto"/>
        </w:rPr>
        <w:t>107.505,47 eura</w:t>
      </w:r>
      <w:r w:rsidRPr="00896456">
        <w:rPr>
          <w:rFonts w:ascii="Arial Narrow" w:hAnsi="Arial Narrow"/>
          <w:color w:val="auto"/>
        </w:rPr>
        <w:t xml:space="preserve"> a odnosi se na financiranje katastarske izmjere Općine Bibinje, </w:t>
      </w:r>
      <w:r w:rsidR="0037063C" w:rsidRPr="00896456">
        <w:rPr>
          <w:rFonts w:ascii="Arial Narrow" w:hAnsi="Arial Narrow"/>
          <w:color w:val="auto"/>
        </w:rPr>
        <w:t>izrada prostorno urbanističke dokumentacije</w:t>
      </w:r>
      <w:r w:rsidR="00896456">
        <w:rPr>
          <w:rFonts w:ascii="Arial Narrow" w:hAnsi="Arial Narrow"/>
          <w:color w:val="auto"/>
        </w:rPr>
        <w:t xml:space="preserve">, izrada geodetskih podloga i projektne dokumentacije. </w:t>
      </w:r>
    </w:p>
    <w:p w14:paraId="3370204B" w14:textId="38BFAB66" w:rsidR="00E25EF9" w:rsidRPr="00896456" w:rsidRDefault="00E25EF9" w:rsidP="000D22CF">
      <w:pPr>
        <w:pStyle w:val="Default"/>
        <w:spacing w:line="360" w:lineRule="auto"/>
        <w:jc w:val="both"/>
        <w:rPr>
          <w:rFonts w:ascii="Arial Narrow" w:hAnsi="Arial Narrow"/>
          <w:color w:val="auto"/>
        </w:rPr>
      </w:pPr>
      <w:r w:rsidRPr="00896456">
        <w:rPr>
          <w:rFonts w:ascii="Arial Narrow" w:hAnsi="Arial Narrow"/>
          <w:b/>
          <w:color w:val="auto"/>
        </w:rPr>
        <w:t xml:space="preserve">Program javnih potreba u </w:t>
      </w:r>
      <w:proofErr w:type="spellStart"/>
      <w:r w:rsidRPr="00896456">
        <w:rPr>
          <w:rFonts w:ascii="Arial Narrow" w:hAnsi="Arial Narrow"/>
          <w:b/>
          <w:color w:val="auto"/>
        </w:rPr>
        <w:t>predškolstvu</w:t>
      </w:r>
      <w:proofErr w:type="spellEnd"/>
      <w:r w:rsidRPr="00896456">
        <w:rPr>
          <w:rFonts w:ascii="Arial Narrow" w:hAnsi="Arial Narrow"/>
          <w:b/>
          <w:color w:val="auto"/>
        </w:rPr>
        <w:t xml:space="preserve"> </w:t>
      </w:r>
      <w:r w:rsidRPr="00896456">
        <w:rPr>
          <w:rFonts w:ascii="Arial Narrow" w:hAnsi="Arial Narrow"/>
          <w:color w:val="auto"/>
        </w:rPr>
        <w:t>planira se u iznosu od</w:t>
      </w:r>
      <w:r w:rsidRPr="00896456">
        <w:rPr>
          <w:rFonts w:ascii="Arial Narrow" w:hAnsi="Arial Narrow"/>
          <w:b/>
          <w:color w:val="auto"/>
        </w:rPr>
        <w:t xml:space="preserve"> </w:t>
      </w:r>
      <w:r w:rsidR="00896456">
        <w:rPr>
          <w:rFonts w:ascii="Arial Narrow" w:hAnsi="Arial Narrow"/>
          <w:b/>
          <w:color w:val="auto"/>
        </w:rPr>
        <w:t>1.618.209,54 eura</w:t>
      </w:r>
      <w:r w:rsidRPr="00896456">
        <w:rPr>
          <w:rFonts w:ascii="Arial Narrow" w:hAnsi="Arial Narrow"/>
          <w:b/>
          <w:color w:val="auto"/>
        </w:rPr>
        <w:t xml:space="preserve"> </w:t>
      </w:r>
      <w:r w:rsidRPr="00896456">
        <w:rPr>
          <w:rFonts w:ascii="Arial Narrow" w:hAnsi="Arial Narrow"/>
          <w:color w:val="auto"/>
        </w:rPr>
        <w:t xml:space="preserve">a odnosi na </w:t>
      </w:r>
      <w:r w:rsidR="0037063C" w:rsidRPr="00896456">
        <w:rPr>
          <w:rFonts w:ascii="Arial Narrow" w:hAnsi="Arial Narrow"/>
          <w:color w:val="auto"/>
        </w:rPr>
        <w:t>sufinanciranje privatnih vrtića</w:t>
      </w:r>
      <w:r w:rsidR="00507C5D">
        <w:rPr>
          <w:rFonts w:ascii="Arial Narrow" w:hAnsi="Arial Narrow"/>
          <w:color w:val="auto"/>
        </w:rPr>
        <w:t>, sufinanciranje cijene vrtića za djecu s poteškoćama, sufinanciranje jasličkog programa u dječjim vrtićima drugih osnivača,</w:t>
      </w:r>
      <w:r w:rsidR="0037063C" w:rsidRPr="00896456">
        <w:rPr>
          <w:rFonts w:ascii="Arial Narrow" w:hAnsi="Arial Narrow"/>
          <w:color w:val="auto"/>
        </w:rPr>
        <w:t xml:space="preserve"> izgradnju dječjeg vrtića</w:t>
      </w:r>
      <w:r w:rsidR="00507C5D">
        <w:rPr>
          <w:rFonts w:ascii="Arial Narrow" w:hAnsi="Arial Narrow"/>
          <w:color w:val="auto"/>
        </w:rPr>
        <w:t xml:space="preserve"> ( sufinancirana sredstvima europskih fondova)</w:t>
      </w:r>
      <w:r w:rsidR="0037063C" w:rsidRPr="00896456">
        <w:rPr>
          <w:rFonts w:ascii="Arial Narrow" w:hAnsi="Arial Narrow"/>
          <w:color w:val="auto"/>
        </w:rPr>
        <w:t xml:space="preserve"> te na rad proračunskog korisnika </w:t>
      </w:r>
      <w:r w:rsidRPr="00896456">
        <w:rPr>
          <w:rFonts w:ascii="Arial Narrow" w:hAnsi="Arial Narrow"/>
          <w:color w:val="auto"/>
        </w:rPr>
        <w:t xml:space="preserve">dječjeg vrtića Leptirići. Dio programa javnih potreba u </w:t>
      </w:r>
      <w:proofErr w:type="spellStart"/>
      <w:r w:rsidRPr="00896456">
        <w:rPr>
          <w:rFonts w:ascii="Arial Narrow" w:hAnsi="Arial Narrow"/>
          <w:color w:val="auto"/>
        </w:rPr>
        <w:t>predškolstvu</w:t>
      </w:r>
      <w:proofErr w:type="spellEnd"/>
      <w:r w:rsidRPr="00896456">
        <w:rPr>
          <w:rFonts w:ascii="Arial Narrow" w:hAnsi="Arial Narrow"/>
          <w:color w:val="auto"/>
        </w:rPr>
        <w:t xml:space="preserve"> sufinanciran je iz Eu sredstava koji je omogućio produženi boravak djece u vrtiću te unapređenje usluga </w:t>
      </w:r>
      <w:r w:rsidR="00CE7FEE" w:rsidRPr="00896456">
        <w:rPr>
          <w:rFonts w:ascii="Arial Narrow" w:hAnsi="Arial Narrow"/>
          <w:color w:val="auto"/>
        </w:rPr>
        <w:t>za djecu predškolskog odgoja i obrazovanja.</w:t>
      </w:r>
    </w:p>
    <w:p w14:paraId="6F939E6E" w14:textId="543580C4" w:rsidR="00E25EF9" w:rsidRPr="00507C5D" w:rsidRDefault="00E25EF9" w:rsidP="000D22CF">
      <w:pPr>
        <w:pStyle w:val="Default"/>
        <w:spacing w:line="360" w:lineRule="auto"/>
        <w:jc w:val="both"/>
        <w:rPr>
          <w:rFonts w:ascii="Arial Narrow" w:hAnsi="Arial Narrow"/>
          <w:color w:val="auto"/>
        </w:rPr>
      </w:pPr>
      <w:r w:rsidRPr="00507C5D">
        <w:rPr>
          <w:rFonts w:ascii="Arial Narrow" w:hAnsi="Arial Narrow"/>
          <w:color w:val="auto"/>
        </w:rPr>
        <w:lastRenderedPageBreak/>
        <w:t xml:space="preserve"> </w:t>
      </w:r>
      <w:r w:rsidR="00CE7FEE" w:rsidRPr="00507C5D">
        <w:rPr>
          <w:rFonts w:ascii="Arial Narrow" w:hAnsi="Arial Narrow"/>
          <w:b/>
          <w:color w:val="auto"/>
        </w:rPr>
        <w:t>Program javnih potreba u školstvu</w:t>
      </w:r>
      <w:r w:rsidR="00CE7FEE" w:rsidRPr="00507C5D">
        <w:rPr>
          <w:rFonts w:ascii="Arial Narrow" w:hAnsi="Arial Narrow"/>
          <w:color w:val="auto"/>
        </w:rPr>
        <w:t xml:space="preserve"> planiran je u iznosu od</w:t>
      </w:r>
      <w:r w:rsidR="00CE7FEE" w:rsidRPr="00507C5D">
        <w:rPr>
          <w:rFonts w:ascii="Arial Narrow" w:hAnsi="Arial Narrow"/>
          <w:b/>
          <w:color w:val="auto"/>
        </w:rPr>
        <w:t xml:space="preserve"> </w:t>
      </w:r>
      <w:r w:rsidR="00507C5D">
        <w:rPr>
          <w:rFonts w:ascii="Arial Narrow" w:hAnsi="Arial Narrow"/>
          <w:b/>
          <w:color w:val="auto"/>
        </w:rPr>
        <w:t>66.494,12 eura</w:t>
      </w:r>
      <w:r w:rsidR="00CE7FEE" w:rsidRPr="00507C5D">
        <w:rPr>
          <w:rFonts w:ascii="Arial Narrow" w:hAnsi="Arial Narrow"/>
          <w:b/>
          <w:color w:val="auto"/>
        </w:rPr>
        <w:t xml:space="preserve"> </w:t>
      </w:r>
      <w:r w:rsidR="00CE7FEE" w:rsidRPr="00507C5D">
        <w:rPr>
          <w:rFonts w:ascii="Arial Narrow" w:hAnsi="Arial Narrow"/>
          <w:color w:val="auto"/>
        </w:rPr>
        <w:t>a odnosi se na dodatnu nastavu u OŠ Stjepana Radića Bibinje</w:t>
      </w:r>
      <w:r w:rsidR="0037063C" w:rsidRPr="00507C5D">
        <w:rPr>
          <w:rFonts w:ascii="Arial Narrow" w:hAnsi="Arial Narrow"/>
          <w:color w:val="auto"/>
        </w:rPr>
        <w:t xml:space="preserve">, </w:t>
      </w:r>
      <w:r w:rsidR="00CE7FEE" w:rsidRPr="00507C5D">
        <w:rPr>
          <w:rFonts w:ascii="Arial Narrow" w:hAnsi="Arial Narrow"/>
          <w:color w:val="auto"/>
        </w:rPr>
        <w:t>sufinanciranje projekata OŠ Stjepana Radića Bibinj</w:t>
      </w:r>
      <w:r w:rsidR="0037063C" w:rsidRPr="00507C5D">
        <w:rPr>
          <w:rFonts w:ascii="Arial Narrow" w:hAnsi="Arial Narrow"/>
          <w:color w:val="auto"/>
        </w:rPr>
        <w:t xml:space="preserve">e, sufinanciranje radnih materijala učenicima OŠ Stjepana Radića Bibinje te financiranje logopeda. </w:t>
      </w:r>
    </w:p>
    <w:p w14:paraId="13E691CC" w14:textId="5D64BAC6" w:rsidR="000C0D88" w:rsidRPr="00507C5D" w:rsidRDefault="000C0D88" w:rsidP="000D22CF">
      <w:pPr>
        <w:pStyle w:val="Default"/>
        <w:spacing w:line="360" w:lineRule="auto"/>
        <w:jc w:val="both"/>
        <w:rPr>
          <w:rFonts w:ascii="Arial Narrow" w:hAnsi="Arial Narrow"/>
          <w:b/>
          <w:bCs/>
          <w:color w:val="auto"/>
        </w:rPr>
      </w:pPr>
      <w:r w:rsidRPr="00507C5D">
        <w:rPr>
          <w:rFonts w:ascii="Arial Narrow" w:hAnsi="Arial Narrow"/>
          <w:b/>
          <w:bCs/>
          <w:color w:val="auto"/>
        </w:rPr>
        <w:t xml:space="preserve">Stipendije i školarine </w:t>
      </w:r>
      <w:r w:rsidRPr="00507C5D">
        <w:rPr>
          <w:rFonts w:ascii="Arial Narrow" w:hAnsi="Arial Narrow"/>
          <w:color w:val="auto"/>
        </w:rPr>
        <w:t>planiran je u iznosu od</w:t>
      </w:r>
      <w:r w:rsidRPr="00507C5D">
        <w:rPr>
          <w:rFonts w:ascii="Arial Narrow" w:hAnsi="Arial Narrow"/>
          <w:b/>
          <w:bCs/>
          <w:color w:val="auto"/>
        </w:rPr>
        <w:t xml:space="preserve"> </w:t>
      </w:r>
      <w:r w:rsidR="00507C5D">
        <w:rPr>
          <w:rFonts w:ascii="Arial Narrow" w:hAnsi="Arial Narrow"/>
          <w:b/>
          <w:bCs/>
          <w:color w:val="auto"/>
        </w:rPr>
        <w:t>63.706,95 eura</w:t>
      </w:r>
      <w:r w:rsidRPr="00507C5D">
        <w:rPr>
          <w:rFonts w:ascii="Arial Narrow" w:hAnsi="Arial Narrow"/>
          <w:b/>
          <w:bCs/>
          <w:color w:val="auto"/>
        </w:rPr>
        <w:t xml:space="preserve"> </w:t>
      </w:r>
      <w:r w:rsidRPr="00507C5D">
        <w:rPr>
          <w:rFonts w:ascii="Arial Narrow" w:hAnsi="Arial Narrow"/>
          <w:color w:val="auto"/>
        </w:rPr>
        <w:t>a odnosi se na stipendiranje svih redovnih studenata na području Općine Bibinje.</w:t>
      </w:r>
    </w:p>
    <w:p w14:paraId="061964E4" w14:textId="046891B3" w:rsidR="0037063C" w:rsidRPr="00507C5D" w:rsidRDefault="00CE7FEE" w:rsidP="000D22CF">
      <w:pPr>
        <w:pStyle w:val="Default"/>
        <w:spacing w:line="360" w:lineRule="auto"/>
        <w:jc w:val="both"/>
        <w:rPr>
          <w:rFonts w:ascii="Arial Narrow" w:hAnsi="Arial Narrow"/>
          <w:color w:val="auto"/>
        </w:rPr>
      </w:pPr>
      <w:r w:rsidRPr="00507C5D">
        <w:rPr>
          <w:rFonts w:ascii="Arial Narrow" w:hAnsi="Arial Narrow"/>
          <w:b/>
          <w:color w:val="auto"/>
        </w:rPr>
        <w:t>Program javnih potreba u kulturi</w:t>
      </w:r>
      <w:r w:rsidRPr="00507C5D">
        <w:rPr>
          <w:rFonts w:ascii="Arial Narrow" w:hAnsi="Arial Narrow"/>
          <w:color w:val="auto"/>
        </w:rPr>
        <w:t xml:space="preserve"> planira se u  iznos od </w:t>
      </w:r>
      <w:r w:rsidR="00507C5D">
        <w:rPr>
          <w:rFonts w:ascii="Arial Narrow" w:hAnsi="Arial Narrow"/>
          <w:b/>
          <w:color w:val="auto"/>
        </w:rPr>
        <w:t xml:space="preserve">138.857,25 eura </w:t>
      </w:r>
      <w:r w:rsidRPr="00507C5D">
        <w:rPr>
          <w:rFonts w:ascii="Arial Narrow" w:hAnsi="Arial Narrow"/>
          <w:color w:val="auto"/>
        </w:rPr>
        <w:t xml:space="preserve">a odnosi se na organiziranje kulturnih manifestacija na području Općine Bibinje ( </w:t>
      </w:r>
      <w:proofErr w:type="spellStart"/>
      <w:r w:rsidRPr="00507C5D">
        <w:rPr>
          <w:rFonts w:ascii="Arial Narrow" w:hAnsi="Arial Narrow"/>
          <w:color w:val="auto"/>
        </w:rPr>
        <w:t>Raspivano</w:t>
      </w:r>
      <w:proofErr w:type="spellEnd"/>
      <w:r w:rsidRPr="00507C5D">
        <w:rPr>
          <w:rFonts w:ascii="Arial Narrow" w:hAnsi="Arial Narrow"/>
          <w:color w:val="auto"/>
        </w:rPr>
        <w:t xml:space="preserve"> Bibinje, Večer Dalmatinske </w:t>
      </w:r>
      <w:proofErr w:type="spellStart"/>
      <w:r w:rsidRPr="00507C5D">
        <w:rPr>
          <w:rFonts w:ascii="Arial Narrow" w:hAnsi="Arial Narrow"/>
          <w:color w:val="auto"/>
        </w:rPr>
        <w:t>beside</w:t>
      </w:r>
      <w:proofErr w:type="spellEnd"/>
      <w:r w:rsidRPr="00507C5D">
        <w:rPr>
          <w:rFonts w:ascii="Arial Narrow" w:hAnsi="Arial Narrow"/>
          <w:color w:val="auto"/>
        </w:rPr>
        <w:t xml:space="preserve">, koncerti klapa kroz godinu </w:t>
      </w:r>
      <w:proofErr w:type="spellStart"/>
      <w:r w:rsidRPr="00507C5D">
        <w:rPr>
          <w:rFonts w:ascii="Arial Narrow" w:hAnsi="Arial Narrow"/>
          <w:color w:val="auto"/>
        </w:rPr>
        <w:t>itd</w:t>
      </w:r>
      <w:proofErr w:type="spellEnd"/>
      <w:r w:rsidRPr="00507C5D">
        <w:rPr>
          <w:rFonts w:ascii="Arial Narrow" w:hAnsi="Arial Narrow"/>
          <w:color w:val="auto"/>
        </w:rPr>
        <w:t>) te sufinanciranje kulturnih udruga koje djeluju na području Općine Bibinje</w:t>
      </w:r>
      <w:r w:rsidR="0037063C" w:rsidRPr="00507C5D">
        <w:rPr>
          <w:rFonts w:ascii="Arial Narrow" w:hAnsi="Arial Narrow"/>
          <w:color w:val="auto"/>
        </w:rPr>
        <w:t xml:space="preserve">. </w:t>
      </w:r>
      <w:r w:rsidR="000C0D88" w:rsidRPr="00507C5D">
        <w:rPr>
          <w:rFonts w:ascii="Arial Narrow" w:hAnsi="Arial Narrow"/>
          <w:b/>
          <w:bCs/>
          <w:color w:val="auto"/>
        </w:rPr>
        <w:t>P</w:t>
      </w:r>
      <w:r w:rsidR="0037063C" w:rsidRPr="00507C5D">
        <w:rPr>
          <w:rFonts w:ascii="Arial Narrow" w:hAnsi="Arial Narrow"/>
          <w:b/>
          <w:bCs/>
          <w:color w:val="auto"/>
        </w:rPr>
        <w:t>rojekt društveni centar Bibinje</w:t>
      </w:r>
      <w:r w:rsidR="0037063C" w:rsidRPr="00507C5D">
        <w:rPr>
          <w:rFonts w:ascii="Arial Narrow" w:hAnsi="Arial Narrow"/>
          <w:color w:val="auto"/>
        </w:rPr>
        <w:t xml:space="preserve"> je planiran u iznosu od </w:t>
      </w:r>
      <w:r w:rsidR="00507C5D" w:rsidRPr="00507C5D">
        <w:rPr>
          <w:rFonts w:ascii="Arial Narrow" w:hAnsi="Arial Narrow"/>
          <w:b/>
          <w:bCs/>
          <w:color w:val="auto"/>
        </w:rPr>
        <w:t>75.813,91 eura</w:t>
      </w:r>
      <w:r w:rsidR="0037063C" w:rsidRPr="00507C5D">
        <w:rPr>
          <w:rFonts w:ascii="Arial Narrow" w:hAnsi="Arial Narrow"/>
          <w:color w:val="auto"/>
        </w:rPr>
        <w:t xml:space="preserve"> te je </w:t>
      </w:r>
      <w:r w:rsidR="0037063C" w:rsidRPr="00507C5D">
        <w:rPr>
          <w:rFonts w:ascii="Arial Narrow" w:hAnsi="Arial Narrow"/>
          <w:b/>
          <w:bCs/>
          <w:color w:val="auto"/>
        </w:rPr>
        <w:t>100 posto financiran sredstvima iz EU fondova i državnog proračuna</w:t>
      </w:r>
      <w:r w:rsidR="0037063C" w:rsidRPr="00507C5D">
        <w:rPr>
          <w:rFonts w:ascii="Arial Narrow" w:hAnsi="Arial Narrow"/>
          <w:color w:val="auto"/>
        </w:rPr>
        <w:t xml:space="preserve">. </w:t>
      </w:r>
      <w:r w:rsidR="0037063C" w:rsidRPr="00507C5D">
        <w:rPr>
          <w:rFonts w:ascii="Arial Narrow" w:hAnsi="Arial Narrow" w:cs="Arial"/>
          <w:color w:val="auto"/>
          <w:shd w:val="clear" w:color="auto" w:fill="FFFFFF"/>
        </w:rPr>
        <w:t xml:space="preserve">Društveni centra Bibinje nudit će socijalne usluge za aktivno uključivanja i povećanje </w:t>
      </w:r>
      <w:proofErr w:type="spellStart"/>
      <w:r w:rsidR="0037063C" w:rsidRPr="00507C5D">
        <w:rPr>
          <w:rFonts w:ascii="Arial Narrow" w:hAnsi="Arial Narrow" w:cs="Arial"/>
          <w:color w:val="auto"/>
          <w:shd w:val="clear" w:color="auto" w:fill="FFFFFF"/>
        </w:rPr>
        <w:t>zapošljivosti</w:t>
      </w:r>
      <w:proofErr w:type="spellEnd"/>
      <w:r w:rsidR="0037063C" w:rsidRPr="00507C5D">
        <w:rPr>
          <w:rFonts w:ascii="Arial Narrow" w:hAnsi="Arial Narrow" w:cs="Arial"/>
          <w:color w:val="auto"/>
          <w:shd w:val="clear" w:color="auto" w:fill="FFFFFF"/>
        </w:rPr>
        <w:t xml:space="preserve"> ranjivih skupina te unaprijediti interkulturalne aktivnosti na prostoru urbane aglomeracije Zadar sa svrhom društvenog uključivanja ranjivih skupina.</w:t>
      </w:r>
      <w:r w:rsidR="000C0D88" w:rsidRPr="00507C5D">
        <w:rPr>
          <w:rFonts w:ascii="Arial Narrow" w:hAnsi="Arial Narrow" w:cs="Arial"/>
          <w:color w:val="auto"/>
          <w:shd w:val="clear" w:color="auto" w:fill="FFFFFF"/>
        </w:rPr>
        <w:t xml:space="preserve"> Arheološka istraživanja </w:t>
      </w:r>
      <w:r w:rsidR="00B767B3" w:rsidRPr="00507C5D">
        <w:rPr>
          <w:rFonts w:ascii="Arial Narrow" w:hAnsi="Arial Narrow" w:cs="Arial"/>
          <w:color w:val="auto"/>
          <w:shd w:val="clear" w:color="auto" w:fill="FFFFFF"/>
        </w:rPr>
        <w:t>planiran</w:t>
      </w:r>
      <w:r w:rsidR="00507C5D">
        <w:rPr>
          <w:rFonts w:ascii="Arial Narrow" w:hAnsi="Arial Narrow" w:cs="Arial"/>
          <w:color w:val="auto"/>
          <w:shd w:val="clear" w:color="auto" w:fill="FFFFFF"/>
        </w:rPr>
        <w:t>a</w:t>
      </w:r>
      <w:r w:rsidR="00B767B3" w:rsidRPr="00507C5D">
        <w:rPr>
          <w:rFonts w:ascii="Arial Narrow" w:hAnsi="Arial Narrow" w:cs="Arial"/>
          <w:color w:val="auto"/>
          <w:shd w:val="clear" w:color="auto" w:fill="FFFFFF"/>
        </w:rPr>
        <w:t xml:space="preserve"> su iznosu od </w:t>
      </w:r>
      <w:r w:rsidR="00507C5D">
        <w:rPr>
          <w:rFonts w:ascii="Arial Narrow" w:hAnsi="Arial Narrow" w:cs="Arial"/>
          <w:color w:val="auto"/>
          <w:shd w:val="clear" w:color="auto" w:fill="FFFFFF"/>
        </w:rPr>
        <w:t>9.290,60 eura</w:t>
      </w:r>
      <w:r w:rsidR="00B767B3" w:rsidRPr="00507C5D">
        <w:rPr>
          <w:rFonts w:ascii="Arial Narrow" w:hAnsi="Arial Narrow" w:cs="Arial"/>
          <w:color w:val="auto"/>
          <w:shd w:val="clear" w:color="auto" w:fill="FFFFFF"/>
        </w:rPr>
        <w:t xml:space="preserve">. </w:t>
      </w:r>
    </w:p>
    <w:p w14:paraId="4DE67532" w14:textId="7F2B7C45" w:rsidR="00CE7FEE" w:rsidRPr="00507C5D" w:rsidRDefault="00CE7FEE" w:rsidP="000D22CF">
      <w:pPr>
        <w:pStyle w:val="Default"/>
        <w:spacing w:line="360" w:lineRule="auto"/>
        <w:jc w:val="both"/>
        <w:rPr>
          <w:rFonts w:ascii="Arial Narrow" w:hAnsi="Arial Narrow"/>
          <w:color w:val="auto"/>
        </w:rPr>
      </w:pPr>
      <w:r w:rsidRPr="00507C5D">
        <w:rPr>
          <w:rFonts w:ascii="Arial Narrow" w:hAnsi="Arial Narrow"/>
          <w:b/>
          <w:color w:val="auto"/>
        </w:rPr>
        <w:t>Program javnih potreba u sportu</w:t>
      </w:r>
      <w:r w:rsidRPr="00507C5D">
        <w:rPr>
          <w:rFonts w:ascii="Arial Narrow" w:hAnsi="Arial Narrow"/>
          <w:color w:val="auto"/>
        </w:rPr>
        <w:t xml:space="preserve"> planira se u iznos od </w:t>
      </w:r>
      <w:r w:rsidR="00507C5D">
        <w:rPr>
          <w:rFonts w:ascii="Arial Narrow" w:hAnsi="Arial Narrow"/>
          <w:b/>
          <w:color w:val="auto"/>
        </w:rPr>
        <w:t>244.209,98 eura</w:t>
      </w:r>
      <w:r w:rsidRPr="00507C5D">
        <w:rPr>
          <w:rFonts w:ascii="Arial Narrow" w:hAnsi="Arial Narrow"/>
          <w:b/>
          <w:color w:val="auto"/>
        </w:rPr>
        <w:t xml:space="preserve"> </w:t>
      </w:r>
      <w:r w:rsidRPr="00507C5D">
        <w:rPr>
          <w:rFonts w:ascii="Arial Narrow" w:hAnsi="Arial Narrow"/>
          <w:color w:val="auto"/>
        </w:rPr>
        <w:t>a odnosi se na sufinanciranje sportskih udruga koje djeluju na području Općine Bibinje</w:t>
      </w:r>
      <w:r w:rsidR="0037063C" w:rsidRPr="00507C5D">
        <w:rPr>
          <w:rFonts w:ascii="Arial Narrow" w:hAnsi="Arial Narrow"/>
          <w:color w:val="auto"/>
        </w:rPr>
        <w:t xml:space="preserve"> te održavanje i rekonstrukciju sportskih objekata. </w:t>
      </w:r>
    </w:p>
    <w:p w14:paraId="38B76CE0" w14:textId="797CDFE2" w:rsidR="0037063C" w:rsidRPr="00507C5D" w:rsidRDefault="0037063C" w:rsidP="000D22CF">
      <w:pPr>
        <w:pStyle w:val="Default"/>
        <w:spacing w:line="360" w:lineRule="auto"/>
        <w:jc w:val="both"/>
        <w:rPr>
          <w:rFonts w:ascii="Arial Narrow" w:hAnsi="Arial Narrow"/>
          <w:color w:val="auto"/>
        </w:rPr>
      </w:pPr>
      <w:r w:rsidRPr="00507C5D">
        <w:rPr>
          <w:rFonts w:ascii="Arial Narrow" w:hAnsi="Arial Narrow"/>
          <w:b/>
          <w:bCs/>
          <w:color w:val="auto"/>
        </w:rPr>
        <w:t xml:space="preserve">Program religija </w:t>
      </w:r>
      <w:r w:rsidRPr="00507C5D">
        <w:rPr>
          <w:rFonts w:ascii="Arial Narrow" w:hAnsi="Arial Narrow"/>
          <w:color w:val="auto"/>
        </w:rPr>
        <w:t xml:space="preserve">planira se u iznosu od </w:t>
      </w:r>
      <w:r w:rsidR="00507C5D">
        <w:rPr>
          <w:rFonts w:ascii="Arial Narrow" w:hAnsi="Arial Narrow"/>
          <w:b/>
          <w:bCs/>
          <w:color w:val="auto"/>
        </w:rPr>
        <w:t>1.327,23 eura</w:t>
      </w:r>
      <w:r w:rsidRPr="00507C5D">
        <w:rPr>
          <w:rFonts w:ascii="Arial Narrow" w:hAnsi="Arial Narrow"/>
          <w:color w:val="auto"/>
        </w:rPr>
        <w:t xml:space="preserve"> a odnosi se na sufina</w:t>
      </w:r>
      <w:r w:rsidR="00917883" w:rsidRPr="00507C5D">
        <w:rPr>
          <w:rFonts w:ascii="Arial Narrow" w:hAnsi="Arial Narrow"/>
          <w:color w:val="auto"/>
        </w:rPr>
        <w:t>n</w:t>
      </w:r>
      <w:r w:rsidRPr="00507C5D">
        <w:rPr>
          <w:rFonts w:ascii="Arial Narrow" w:hAnsi="Arial Narrow"/>
          <w:color w:val="auto"/>
        </w:rPr>
        <w:t xml:space="preserve">ciranje vjerskih </w:t>
      </w:r>
      <w:r w:rsidR="00917883" w:rsidRPr="00507C5D">
        <w:rPr>
          <w:rFonts w:ascii="Arial Narrow" w:hAnsi="Arial Narrow"/>
          <w:color w:val="auto"/>
        </w:rPr>
        <w:t>zajednica.</w:t>
      </w:r>
    </w:p>
    <w:p w14:paraId="1D2ACC31" w14:textId="62819B3C" w:rsidR="00F40289" w:rsidRPr="00507C5D" w:rsidRDefault="00CE7FEE" w:rsidP="000D22CF">
      <w:pPr>
        <w:pStyle w:val="Default"/>
        <w:spacing w:line="360" w:lineRule="auto"/>
        <w:jc w:val="both"/>
        <w:rPr>
          <w:rFonts w:ascii="Arial Narrow" w:hAnsi="Arial Narrow"/>
          <w:color w:val="auto"/>
        </w:rPr>
      </w:pPr>
      <w:r w:rsidRPr="00507C5D">
        <w:rPr>
          <w:rFonts w:ascii="Arial Narrow" w:hAnsi="Arial Narrow"/>
          <w:b/>
          <w:bCs/>
          <w:color w:val="auto"/>
        </w:rPr>
        <w:t>Program socijalne skrbi</w:t>
      </w:r>
      <w:r w:rsidR="007D1B0A" w:rsidRPr="00507C5D">
        <w:rPr>
          <w:rFonts w:ascii="Arial Narrow" w:hAnsi="Arial Narrow"/>
          <w:b/>
          <w:bCs/>
          <w:color w:val="auto"/>
        </w:rPr>
        <w:t xml:space="preserve"> </w:t>
      </w:r>
      <w:r w:rsidR="007D1B0A" w:rsidRPr="00507C5D">
        <w:rPr>
          <w:rFonts w:ascii="Arial Narrow" w:hAnsi="Arial Narrow"/>
          <w:color w:val="auto"/>
        </w:rPr>
        <w:t>planira</w:t>
      </w:r>
      <w:r w:rsidR="00F40289" w:rsidRPr="00507C5D">
        <w:rPr>
          <w:rFonts w:ascii="Arial Narrow" w:hAnsi="Arial Narrow"/>
          <w:color w:val="auto"/>
        </w:rPr>
        <w:t xml:space="preserve"> </w:t>
      </w:r>
      <w:r w:rsidRPr="00507C5D">
        <w:rPr>
          <w:rFonts w:ascii="Arial Narrow" w:hAnsi="Arial Narrow"/>
          <w:color w:val="auto"/>
        </w:rPr>
        <w:t xml:space="preserve">se u </w:t>
      </w:r>
      <w:r w:rsidR="00F40289" w:rsidRPr="00507C5D">
        <w:rPr>
          <w:rFonts w:ascii="Arial Narrow" w:hAnsi="Arial Narrow"/>
          <w:color w:val="auto"/>
        </w:rPr>
        <w:t>iznos od</w:t>
      </w:r>
      <w:r w:rsidR="007D1B0A" w:rsidRPr="00507C5D">
        <w:rPr>
          <w:rFonts w:ascii="Arial Narrow" w:hAnsi="Arial Narrow"/>
          <w:color w:val="auto"/>
        </w:rPr>
        <w:t xml:space="preserve"> </w:t>
      </w:r>
      <w:r w:rsidR="00507C5D">
        <w:rPr>
          <w:rFonts w:ascii="Arial Narrow" w:hAnsi="Arial Narrow"/>
          <w:b/>
          <w:color w:val="auto"/>
        </w:rPr>
        <w:t>170.878,61 eura</w:t>
      </w:r>
      <w:r w:rsidR="00DD2FBE" w:rsidRPr="00507C5D">
        <w:rPr>
          <w:rFonts w:ascii="Arial Narrow" w:hAnsi="Arial Narrow"/>
          <w:b/>
          <w:color w:val="auto"/>
        </w:rPr>
        <w:t xml:space="preserve"> </w:t>
      </w:r>
      <w:r w:rsidR="00DD2FBE" w:rsidRPr="00507C5D">
        <w:rPr>
          <w:rFonts w:ascii="Arial Narrow" w:hAnsi="Arial Narrow"/>
          <w:color w:val="auto"/>
        </w:rPr>
        <w:t xml:space="preserve">a odnosi se na naknade mještanima Općine Bibinje </w:t>
      </w:r>
      <w:r w:rsidR="00917883" w:rsidRPr="00507C5D">
        <w:rPr>
          <w:rFonts w:ascii="Arial Narrow" w:hAnsi="Arial Narrow"/>
          <w:color w:val="auto"/>
        </w:rPr>
        <w:t>j</w:t>
      </w:r>
      <w:r w:rsidR="00DD2FBE" w:rsidRPr="00507C5D">
        <w:rPr>
          <w:rFonts w:ascii="Arial Narrow" w:hAnsi="Arial Narrow"/>
          <w:color w:val="auto"/>
        </w:rPr>
        <w:t>ednokratne financijske pomoći,</w:t>
      </w:r>
      <w:r w:rsidR="00917883" w:rsidRPr="00507C5D">
        <w:rPr>
          <w:rFonts w:ascii="Arial Narrow" w:hAnsi="Arial Narrow"/>
          <w:color w:val="auto"/>
        </w:rPr>
        <w:t xml:space="preserve"> </w:t>
      </w:r>
      <w:r w:rsidR="00DD2FBE" w:rsidRPr="00507C5D">
        <w:rPr>
          <w:rFonts w:ascii="Arial Narrow" w:hAnsi="Arial Narrow"/>
          <w:color w:val="auto"/>
        </w:rPr>
        <w:t>novčane potpore za novorođenu djecu</w:t>
      </w:r>
      <w:r w:rsidR="00917883" w:rsidRPr="00507C5D">
        <w:rPr>
          <w:rFonts w:ascii="Arial Narrow" w:hAnsi="Arial Narrow"/>
          <w:color w:val="auto"/>
        </w:rPr>
        <w:t xml:space="preserve">, </w:t>
      </w:r>
      <w:r w:rsidR="00733E33" w:rsidRPr="00507C5D">
        <w:rPr>
          <w:rFonts w:ascii="Arial Narrow" w:hAnsi="Arial Narrow"/>
          <w:color w:val="auto"/>
        </w:rPr>
        <w:t xml:space="preserve"> sufinanciranje socijalnih udruga koje djeluju na području Općine Bibinje.</w:t>
      </w:r>
      <w:r w:rsidR="00917883" w:rsidRPr="00507C5D">
        <w:rPr>
          <w:rFonts w:ascii="Arial Narrow" w:hAnsi="Arial Narrow"/>
          <w:color w:val="auto"/>
        </w:rPr>
        <w:t xml:space="preserve"> </w:t>
      </w:r>
      <w:r w:rsidR="00B767B3" w:rsidRPr="00507C5D">
        <w:rPr>
          <w:rFonts w:ascii="Arial Narrow" w:hAnsi="Arial Narrow"/>
          <w:b/>
          <w:bCs/>
          <w:color w:val="auto"/>
        </w:rPr>
        <w:t>A</w:t>
      </w:r>
      <w:r w:rsidR="00917883" w:rsidRPr="00507C5D">
        <w:rPr>
          <w:rFonts w:ascii="Arial Narrow" w:hAnsi="Arial Narrow"/>
          <w:b/>
          <w:bCs/>
          <w:color w:val="auto"/>
        </w:rPr>
        <w:t>ktivnost Podrškom za njih</w:t>
      </w:r>
      <w:r w:rsidR="00917883" w:rsidRPr="00507C5D">
        <w:rPr>
          <w:rFonts w:ascii="Arial Narrow" w:hAnsi="Arial Narrow"/>
          <w:color w:val="auto"/>
        </w:rPr>
        <w:t xml:space="preserve"> koji je planiran u iznosu od</w:t>
      </w:r>
      <w:r w:rsidR="00917883" w:rsidRPr="00507C5D">
        <w:rPr>
          <w:rFonts w:ascii="Arial Narrow" w:hAnsi="Arial Narrow"/>
          <w:b/>
          <w:bCs/>
          <w:color w:val="auto"/>
        </w:rPr>
        <w:t xml:space="preserve"> </w:t>
      </w:r>
      <w:r w:rsidR="00507C5D" w:rsidRPr="00507C5D">
        <w:rPr>
          <w:rFonts w:ascii="Arial Narrow" w:hAnsi="Arial Narrow"/>
          <w:b/>
          <w:bCs/>
          <w:color w:val="auto"/>
        </w:rPr>
        <w:t>58.462,41 eura</w:t>
      </w:r>
      <w:r w:rsidR="00917883" w:rsidRPr="00507C5D">
        <w:rPr>
          <w:rFonts w:ascii="Arial Narrow" w:hAnsi="Arial Narrow"/>
          <w:color w:val="auto"/>
        </w:rPr>
        <w:t xml:space="preserve"> te je </w:t>
      </w:r>
      <w:r w:rsidR="00917883" w:rsidRPr="00507C5D">
        <w:rPr>
          <w:rFonts w:ascii="Arial Narrow" w:hAnsi="Arial Narrow"/>
          <w:b/>
          <w:bCs/>
          <w:color w:val="auto"/>
        </w:rPr>
        <w:t>100 posto financiran sredstvima iz EU fondova i državnog proračuna</w:t>
      </w:r>
      <w:r w:rsidR="00917883" w:rsidRPr="00507C5D">
        <w:rPr>
          <w:rFonts w:ascii="Arial Narrow" w:hAnsi="Arial Narrow"/>
          <w:color w:val="auto"/>
        </w:rPr>
        <w:t xml:space="preserve">. Projektom je zaposleno pet žena za pružanje pomoći starijima i nemoćnima. </w:t>
      </w:r>
      <w:r w:rsidR="00B767B3" w:rsidRPr="00507C5D">
        <w:rPr>
          <w:rFonts w:ascii="Arial Narrow" w:hAnsi="Arial Narrow"/>
          <w:color w:val="auto"/>
        </w:rPr>
        <w:t xml:space="preserve">Božićnice umirovljenicima planirane su u iznosu od </w:t>
      </w:r>
      <w:r w:rsidR="00507C5D">
        <w:rPr>
          <w:rFonts w:ascii="Arial Narrow" w:hAnsi="Arial Narrow"/>
          <w:color w:val="auto"/>
        </w:rPr>
        <w:t>21.235,65 eura</w:t>
      </w:r>
      <w:r w:rsidR="00B767B3" w:rsidRPr="00507C5D">
        <w:rPr>
          <w:rFonts w:ascii="Arial Narrow" w:hAnsi="Arial Narrow"/>
          <w:color w:val="auto"/>
        </w:rPr>
        <w:t xml:space="preserve">. </w:t>
      </w:r>
    </w:p>
    <w:p w14:paraId="31AC7933" w14:textId="3ED6A124" w:rsidR="00917883" w:rsidRPr="00507C5D" w:rsidRDefault="00917883" w:rsidP="000D22CF">
      <w:pPr>
        <w:pStyle w:val="Default"/>
        <w:spacing w:line="360" w:lineRule="auto"/>
        <w:jc w:val="both"/>
        <w:rPr>
          <w:rFonts w:ascii="Arial Narrow" w:hAnsi="Arial Narrow"/>
          <w:color w:val="auto"/>
        </w:rPr>
      </w:pPr>
      <w:r w:rsidRPr="00507C5D">
        <w:rPr>
          <w:rFonts w:ascii="Arial Narrow" w:hAnsi="Arial Narrow"/>
          <w:b/>
          <w:bCs/>
          <w:color w:val="auto"/>
        </w:rPr>
        <w:t>Program zdravstvo</w:t>
      </w:r>
      <w:r w:rsidRPr="00507C5D">
        <w:rPr>
          <w:rFonts w:ascii="Arial Narrow" w:hAnsi="Arial Narrow"/>
          <w:color w:val="auto"/>
        </w:rPr>
        <w:t xml:space="preserve"> planira se u iznosu od </w:t>
      </w:r>
      <w:r w:rsidR="00507C5D" w:rsidRPr="00507C5D">
        <w:rPr>
          <w:rFonts w:ascii="Arial Narrow" w:hAnsi="Arial Narrow"/>
          <w:b/>
          <w:bCs/>
          <w:color w:val="auto"/>
        </w:rPr>
        <w:t>5.308,91 eura</w:t>
      </w:r>
      <w:r w:rsidRPr="00507C5D">
        <w:rPr>
          <w:rFonts w:ascii="Arial Narrow" w:hAnsi="Arial Narrow"/>
          <w:color w:val="auto"/>
        </w:rPr>
        <w:t xml:space="preserve"> a odnosi se na pomoći zdravstvenim ustanovama i zaštitu životinja. </w:t>
      </w:r>
    </w:p>
    <w:p w14:paraId="0DE84327" w14:textId="2651AC12" w:rsidR="007D1B0A" w:rsidRPr="00507C5D" w:rsidRDefault="007D1B0A" w:rsidP="000D22CF">
      <w:pPr>
        <w:pStyle w:val="Default"/>
        <w:spacing w:line="360" w:lineRule="auto"/>
        <w:jc w:val="both"/>
        <w:rPr>
          <w:rFonts w:ascii="Arial Narrow" w:hAnsi="Arial Narrow"/>
          <w:color w:val="auto"/>
        </w:rPr>
      </w:pPr>
      <w:r w:rsidRPr="00507C5D">
        <w:rPr>
          <w:rFonts w:ascii="Arial Narrow" w:hAnsi="Arial Narrow"/>
          <w:b/>
          <w:color w:val="auto"/>
        </w:rPr>
        <w:t xml:space="preserve">Program </w:t>
      </w:r>
      <w:r w:rsidR="00917883" w:rsidRPr="00507C5D">
        <w:rPr>
          <w:rFonts w:ascii="Arial Narrow" w:hAnsi="Arial Narrow"/>
          <w:b/>
          <w:color w:val="auto"/>
        </w:rPr>
        <w:t xml:space="preserve">razvoj gospodarskih djelatnosti </w:t>
      </w:r>
      <w:r w:rsidRPr="00507C5D">
        <w:rPr>
          <w:rFonts w:ascii="Arial Narrow" w:hAnsi="Arial Narrow"/>
          <w:b/>
          <w:color w:val="auto"/>
        </w:rPr>
        <w:t xml:space="preserve"> </w:t>
      </w:r>
      <w:r w:rsidRPr="00507C5D">
        <w:rPr>
          <w:rFonts w:ascii="Arial Narrow" w:hAnsi="Arial Narrow"/>
          <w:color w:val="auto"/>
        </w:rPr>
        <w:t xml:space="preserve">za koji se planira iznos od </w:t>
      </w:r>
      <w:r w:rsidR="00507C5D">
        <w:rPr>
          <w:rFonts w:ascii="Arial Narrow" w:hAnsi="Arial Narrow"/>
          <w:b/>
          <w:color w:val="auto"/>
        </w:rPr>
        <w:t>95.825,85 eura</w:t>
      </w:r>
      <w:r w:rsidR="00C546C9" w:rsidRPr="00507C5D">
        <w:rPr>
          <w:rFonts w:ascii="Arial Narrow" w:hAnsi="Arial Narrow"/>
          <w:b/>
          <w:color w:val="auto"/>
        </w:rPr>
        <w:t xml:space="preserve"> </w:t>
      </w:r>
      <w:r w:rsidR="00C546C9" w:rsidRPr="00507C5D">
        <w:rPr>
          <w:rFonts w:ascii="Arial Narrow" w:hAnsi="Arial Narrow"/>
          <w:color w:val="auto"/>
        </w:rPr>
        <w:t xml:space="preserve">a </w:t>
      </w:r>
      <w:r w:rsidR="00917883" w:rsidRPr="00507C5D">
        <w:rPr>
          <w:rFonts w:ascii="Arial Narrow" w:hAnsi="Arial Narrow"/>
          <w:color w:val="auto"/>
        </w:rPr>
        <w:t xml:space="preserve">odnosi se na financiranje razvitka turizma te razvijanje poslovne zone </w:t>
      </w:r>
      <w:proofErr w:type="spellStart"/>
      <w:r w:rsidR="00917883" w:rsidRPr="00507C5D">
        <w:rPr>
          <w:rFonts w:ascii="Arial Narrow" w:hAnsi="Arial Narrow"/>
          <w:color w:val="auto"/>
        </w:rPr>
        <w:t>Lonići</w:t>
      </w:r>
      <w:proofErr w:type="spellEnd"/>
      <w:r w:rsidR="00917883" w:rsidRPr="00507C5D">
        <w:rPr>
          <w:rFonts w:ascii="Arial Narrow" w:hAnsi="Arial Narrow"/>
          <w:color w:val="auto"/>
        </w:rPr>
        <w:t xml:space="preserve">. </w:t>
      </w:r>
    </w:p>
    <w:p w14:paraId="4B87492C" w14:textId="68AF2C07" w:rsidR="00917883" w:rsidRPr="00507C5D" w:rsidRDefault="00917883" w:rsidP="000D22CF">
      <w:pPr>
        <w:pStyle w:val="Default"/>
        <w:spacing w:line="360" w:lineRule="auto"/>
        <w:jc w:val="both"/>
        <w:rPr>
          <w:rFonts w:ascii="Arial Narrow" w:hAnsi="Arial Narrow"/>
          <w:color w:val="auto"/>
        </w:rPr>
      </w:pPr>
      <w:r w:rsidRPr="00507C5D">
        <w:rPr>
          <w:rFonts w:ascii="Arial Narrow" w:hAnsi="Arial Narrow"/>
          <w:b/>
          <w:bCs/>
          <w:color w:val="auto"/>
        </w:rPr>
        <w:t>Program trgovačka društva u vlasništvu općine Bibinje</w:t>
      </w:r>
      <w:r w:rsidRPr="00507C5D">
        <w:rPr>
          <w:rFonts w:ascii="Arial Narrow" w:hAnsi="Arial Narrow"/>
          <w:color w:val="auto"/>
        </w:rPr>
        <w:t xml:space="preserve"> planira se u iznosu od </w:t>
      </w:r>
      <w:r w:rsidR="00507C5D">
        <w:rPr>
          <w:rFonts w:ascii="Arial Narrow" w:hAnsi="Arial Narrow"/>
          <w:b/>
          <w:bCs/>
          <w:color w:val="auto"/>
        </w:rPr>
        <w:t>99.542,10 eura</w:t>
      </w:r>
      <w:r w:rsidRPr="00507C5D">
        <w:rPr>
          <w:rFonts w:ascii="Arial Narrow" w:hAnsi="Arial Narrow"/>
          <w:color w:val="auto"/>
        </w:rPr>
        <w:t xml:space="preserve"> a odnosi se pomoći trgovačkim društvima u vlasništvu Općine Bibinje. </w:t>
      </w:r>
    </w:p>
    <w:p w14:paraId="6DC1EF55" w14:textId="569CC9FC" w:rsidR="00917883" w:rsidRPr="00507C5D" w:rsidRDefault="00917883" w:rsidP="000D22CF">
      <w:pPr>
        <w:pStyle w:val="Default"/>
        <w:spacing w:line="360" w:lineRule="auto"/>
        <w:jc w:val="both"/>
        <w:rPr>
          <w:rFonts w:ascii="Arial Narrow" w:hAnsi="Arial Narrow"/>
          <w:color w:val="auto"/>
        </w:rPr>
      </w:pPr>
      <w:r w:rsidRPr="00507C5D">
        <w:rPr>
          <w:rFonts w:ascii="Arial Narrow" w:hAnsi="Arial Narrow"/>
          <w:b/>
          <w:bCs/>
          <w:color w:val="auto"/>
        </w:rPr>
        <w:t>Program poljoprivrede</w:t>
      </w:r>
      <w:r w:rsidRPr="00507C5D">
        <w:rPr>
          <w:rFonts w:ascii="Arial Narrow" w:hAnsi="Arial Narrow"/>
          <w:color w:val="auto"/>
        </w:rPr>
        <w:t xml:space="preserve"> planiran je u iznosu od </w:t>
      </w:r>
      <w:r w:rsidR="00507C5D">
        <w:rPr>
          <w:rFonts w:ascii="Arial Narrow" w:hAnsi="Arial Narrow"/>
          <w:b/>
          <w:bCs/>
          <w:color w:val="auto"/>
        </w:rPr>
        <w:t>42.471,30 eura</w:t>
      </w:r>
      <w:r w:rsidRPr="00507C5D">
        <w:rPr>
          <w:rFonts w:ascii="Arial Narrow" w:hAnsi="Arial Narrow"/>
          <w:color w:val="auto"/>
        </w:rPr>
        <w:t xml:space="preserve"> a odnosi se na poticaj za obiteljska poljoprivredna gospodarstva, održavanje i izgradnja poljskih puteva te istraživanje i bušenje bunara za vodu. </w:t>
      </w:r>
    </w:p>
    <w:p w14:paraId="2264F05C" w14:textId="77777777" w:rsidR="00F20871" w:rsidRPr="00577F4B" w:rsidRDefault="00F20871" w:rsidP="000D22CF">
      <w:pPr>
        <w:pStyle w:val="Default"/>
        <w:spacing w:line="360" w:lineRule="auto"/>
        <w:jc w:val="both"/>
        <w:rPr>
          <w:rFonts w:ascii="Arial Narrow" w:hAnsi="Arial Narrow"/>
          <w:color w:val="FF0000"/>
        </w:rPr>
      </w:pPr>
      <w:r w:rsidRPr="00577F4B">
        <w:rPr>
          <w:rFonts w:ascii="Arial Narrow" w:hAnsi="Arial Narrow"/>
          <w:noProof/>
          <w:color w:val="FF0000"/>
          <w:lang w:eastAsia="hr-HR"/>
        </w:rPr>
        <w:lastRenderedPageBreak/>
        <w:drawing>
          <wp:inline distT="0" distB="0" distL="0" distR="0" wp14:anchorId="760CFAEA" wp14:editId="60831E9A">
            <wp:extent cx="5629275" cy="6477000"/>
            <wp:effectExtent l="0" t="0" r="9525"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65ADF3" w14:textId="77777777" w:rsidR="00F20871" w:rsidRPr="00577F4B" w:rsidRDefault="00F20871" w:rsidP="000D22CF">
      <w:pPr>
        <w:pStyle w:val="Default"/>
        <w:spacing w:line="360" w:lineRule="auto"/>
        <w:jc w:val="both"/>
        <w:rPr>
          <w:rFonts w:ascii="Arial Narrow" w:hAnsi="Arial Narrow"/>
          <w:color w:val="FF0000"/>
        </w:rPr>
      </w:pPr>
    </w:p>
    <w:p w14:paraId="78CF036A" w14:textId="77777777" w:rsidR="001A7903" w:rsidRPr="00577F4B" w:rsidRDefault="001A7903" w:rsidP="000D22CF">
      <w:pPr>
        <w:pStyle w:val="Default"/>
        <w:spacing w:line="360" w:lineRule="auto"/>
        <w:jc w:val="both"/>
        <w:rPr>
          <w:rFonts w:ascii="Arial Narrow" w:hAnsi="Arial Narrow"/>
          <w:color w:val="auto"/>
        </w:rPr>
      </w:pPr>
    </w:p>
    <w:p w14:paraId="38C2E5EE" w14:textId="77777777" w:rsidR="001A7903" w:rsidRPr="00577F4B" w:rsidRDefault="007D1B0A" w:rsidP="000D22CF">
      <w:pPr>
        <w:pStyle w:val="Default"/>
        <w:spacing w:line="360" w:lineRule="auto"/>
        <w:jc w:val="both"/>
        <w:rPr>
          <w:rFonts w:ascii="Arial Narrow" w:hAnsi="Arial Narrow"/>
          <w:b/>
          <w:bCs/>
          <w:color w:val="auto"/>
        </w:rPr>
      </w:pPr>
      <w:r w:rsidRPr="00577F4B">
        <w:rPr>
          <w:rFonts w:ascii="Arial Narrow" w:hAnsi="Arial Narrow"/>
          <w:b/>
          <w:bCs/>
          <w:color w:val="auto"/>
        </w:rPr>
        <w:t>2.4</w:t>
      </w:r>
      <w:r w:rsidR="001A7903" w:rsidRPr="00577F4B">
        <w:rPr>
          <w:rFonts w:ascii="Arial Narrow" w:hAnsi="Arial Narrow"/>
          <w:b/>
          <w:bCs/>
          <w:color w:val="auto"/>
        </w:rPr>
        <w:t xml:space="preserve"> PRORAČUNSKI KORISNICI OPĆINE BIBINJE</w:t>
      </w:r>
    </w:p>
    <w:p w14:paraId="27FBAF02" w14:textId="77777777" w:rsidR="001A7903" w:rsidRPr="00577F4B" w:rsidRDefault="001A7903" w:rsidP="000D22CF">
      <w:pPr>
        <w:pStyle w:val="Default"/>
        <w:spacing w:line="360" w:lineRule="auto"/>
        <w:jc w:val="both"/>
        <w:rPr>
          <w:rFonts w:ascii="Arial Narrow" w:hAnsi="Arial Narrow"/>
          <w:b/>
          <w:bCs/>
          <w:color w:val="auto"/>
        </w:rPr>
      </w:pPr>
    </w:p>
    <w:p w14:paraId="7D75A781" w14:textId="2147A45B" w:rsidR="001A7903" w:rsidRPr="00577F4B" w:rsidRDefault="001A7903" w:rsidP="000D22CF">
      <w:pPr>
        <w:pStyle w:val="Default"/>
        <w:spacing w:line="360" w:lineRule="auto"/>
        <w:jc w:val="both"/>
        <w:rPr>
          <w:rFonts w:ascii="Arial Narrow" w:hAnsi="Arial Narrow"/>
          <w:color w:val="auto"/>
        </w:rPr>
      </w:pPr>
      <w:r w:rsidRPr="00577F4B">
        <w:rPr>
          <w:rFonts w:ascii="Arial Narrow" w:hAnsi="Arial Narrow"/>
          <w:color w:val="auto"/>
        </w:rPr>
        <w:t xml:space="preserve">Općina </w:t>
      </w:r>
      <w:r w:rsidR="007D1B0A" w:rsidRPr="00577F4B">
        <w:rPr>
          <w:rFonts w:ascii="Arial Narrow" w:hAnsi="Arial Narrow"/>
          <w:color w:val="auto"/>
        </w:rPr>
        <w:t>Bibinje</w:t>
      </w:r>
      <w:r w:rsidRPr="00577F4B">
        <w:rPr>
          <w:rFonts w:ascii="Arial Narrow" w:hAnsi="Arial Narrow"/>
          <w:color w:val="auto"/>
        </w:rPr>
        <w:t xml:space="preserve"> ima jednog proračunskog korisnika Dječji vrtić Leptirići. Kroz aktivnost Djelatnost vrtića provodi se i organizira predškolsk</w:t>
      </w:r>
      <w:r w:rsidR="00F20871" w:rsidRPr="00577F4B">
        <w:rPr>
          <w:rFonts w:ascii="Arial Narrow" w:hAnsi="Arial Narrow"/>
          <w:color w:val="auto"/>
        </w:rPr>
        <w:t>i odgoj i</w:t>
      </w:r>
      <w:r w:rsidRPr="00577F4B">
        <w:rPr>
          <w:rFonts w:ascii="Arial Narrow" w:hAnsi="Arial Narrow"/>
          <w:color w:val="auto"/>
        </w:rPr>
        <w:t xml:space="preserve"> obra</w:t>
      </w:r>
      <w:r w:rsidR="007D1B0A" w:rsidRPr="00577F4B">
        <w:rPr>
          <w:rFonts w:ascii="Arial Narrow" w:hAnsi="Arial Narrow"/>
          <w:color w:val="auto"/>
        </w:rPr>
        <w:t>zovanje za djecu Općine Bibinje</w:t>
      </w:r>
      <w:r w:rsidRPr="00577F4B">
        <w:rPr>
          <w:rFonts w:ascii="Arial Narrow" w:hAnsi="Arial Narrow"/>
          <w:color w:val="auto"/>
        </w:rPr>
        <w:t xml:space="preserve">, a sve sukladno zakonskim propisima. </w:t>
      </w:r>
    </w:p>
    <w:p w14:paraId="25A80084" w14:textId="77777777" w:rsidR="001A7903" w:rsidRPr="00577F4B" w:rsidRDefault="001A7903" w:rsidP="001A7903">
      <w:pPr>
        <w:pStyle w:val="Default"/>
        <w:spacing w:line="360" w:lineRule="auto"/>
        <w:rPr>
          <w:rFonts w:ascii="Arial Narrow" w:hAnsi="Arial Narrow"/>
          <w:color w:val="FF0000"/>
        </w:rPr>
      </w:pPr>
    </w:p>
    <w:p w14:paraId="39289D26" w14:textId="77777777" w:rsidR="00B804EC" w:rsidRPr="00577F4B" w:rsidRDefault="00667834" w:rsidP="001A7903">
      <w:pPr>
        <w:pStyle w:val="Default"/>
        <w:spacing w:line="360" w:lineRule="auto"/>
        <w:rPr>
          <w:rFonts w:ascii="Arial Narrow" w:hAnsi="Arial Narrow"/>
          <w:color w:val="FF0000"/>
        </w:rPr>
      </w:pPr>
      <w:r w:rsidRPr="00577F4B">
        <w:rPr>
          <w:rFonts w:ascii="Arial Narrow" w:hAnsi="Arial Narrow"/>
          <w:noProof/>
          <w:color w:val="FF0000"/>
          <w:lang w:eastAsia="hr-HR"/>
        </w:rPr>
        <w:lastRenderedPageBreak/>
        <w:drawing>
          <wp:inline distT="0" distB="0" distL="0" distR="0" wp14:anchorId="64FF2C89" wp14:editId="2C5C8360">
            <wp:extent cx="5762624" cy="2676525"/>
            <wp:effectExtent l="0" t="0" r="0" b="0"/>
            <wp:docPr id="1" name="Slika 0" descr="logo-opcina-bibinje-2729x12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cina-bibinje-2729x1260-10.jpg"/>
                    <pic:cNvPicPr/>
                  </pic:nvPicPr>
                  <pic:blipFill>
                    <a:blip r:embed="rId6" cstate="print"/>
                    <a:stretch>
                      <a:fillRect/>
                    </a:stretch>
                  </pic:blipFill>
                  <pic:spPr>
                    <a:xfrm>
                      <a:off x="0" y="0"/>
                      <a:ext cx="5760720" cy="2675640"/>
                    </a:xfrm>
                    <a:prstGeom prst="rect">
                      <a:avLst/>
                    </a:prstGeom>
                  </pic:spPr>
                </pic:pic>
              </a:graphicData>
            </a:graphic>
          </wp:inline>
        </w:drawing>
      </w:r>
    </w:p>
    <w:p w14:paraId="6621826F" w14:textId="77777777" w:rsidR="007D1B0A" w:rsidRPr="00577F4B" w:rsidRDefault="007D1B0A" w:rsidP="001A7903">
      <w:pPr>
        <w:pStyle w:val="Default"/>
        <w:spacing w:line="360" w:lineRule="auto"/>
        <w:rPr>
          <w:rFonts w:ascii="Arial Narrow" w:hAnsi="Arial Narrow"/>
          <w:color w:val="FF0000"/>
        </w:rPr>
      </w:pPr>
    </w:p>
    <w:p w14:paraId="2E95CF0A" w14:textId="77777777" w:rsidR="007D1B0A" w:rsidRPr="00577F4B" w:rsidRDefault="007D1B0A" w:rsidP="001A7903">
      <w:pPr>
        <w:pStyle w:val="Default"/>
        <w:spacing w:line="360" w:lineRule="auto"/>
        <w:rPr>
          <w:rFonts w:ascii="Arial Narrow" w:hAnsi="Arial Narrow"/>
          <w:color w:val="FF0000"/>
        </w:rPr>
      </w:pPr>
    </w:p>
    <w:p w14:paraId="44348FFE" w14:textId="77777777" w:rsidR="007D1B0A" w:rsidRPr="00577F4B" w:rsidRDefault="007D1B0A" w:rsidP="001A7903">
      <w:pPr>
        <w:pStyle w:val="Default"/>
        <w:spacing w:line="360" w:lineRule="auto"/>
        <w:rPr>
          <w:rFonts w:ascii="Arial Narrow" w:hAnsi="Arial Narrow"/>
          <w:color w:val="FF0000"/>
        </w:rPr>
      </w:pPr>
    </w:p>
    <w:p w14:paraId="2F84E98D" w14:textId="77777777" w:rsidR="007D1B0A" w:rsidRPr="00577F4B" w:rsidRDefault="007D1B0A" w:rsidP="001A7903">
      <w:pPr>
        <w:pStyle w:val="Default"/>
        <w:spacing w:line="360" w:lineRule="auto"/>
        <w:rPr>
          <w:rFonts w:ascii="Arial Narrow" w:hAnsi="Arial Narrow"/>
          <w:color w:val="FF0000"/>
        </w:rPr>
      </w:pPr>
    </w:p>
    <w:p w14:paraId="19009DBE" w14:textId="77777777" w:rsidR="00B804EC" w:rsidRPr="00577F4B" w:rsidRDefault="00B804EC" w:rsidP="001A7903">
      <w:pPr>
        <w:pStyle w:val="Default"/>
        <w:spacing w:line="360" w:lineRule="auto"/>
        <w:rPr>
          <w:rFonts w:ascii="Arial Narrow" w:hAnsi="Arial Narrow"/>
          <w:color w:val="FF0000"/>
        </w:rPr>
      </w:pPr>
    </w:p>
    <w:p w14:paraId="47B03B7E" w14:textId="77777777" w:rsidR="00B804EC" w:rsidRPr="00577F4B" w:rsidRDefault="00B804EC" w:rsidP="001A7903">
      <w:pPr>
        <w:pStyle w:val="Default"/>
        <w:spacing w:line="360" w:lineRule="auto"/>
        <w:rPr>
          <w:rFonts w:ascii="Arial Narrow" w:hAnsi="Arial Narrow"/>
          <w:color w:val="FF0000"/>
        </w:rPr>
      </w:pPr>
    </w:p>
    <w:p w14:paraId="4EE736D3" w14:textId="77777777" w:rsidR="00B804EC" w:rsidRPr="00577F4B" w:rsidRDefault="00B804EC" w:rsidP="001A7903">
      <w:pPr>
        <w:pStyle w:val="Default"/>
        <w:spacing w:line="360" w:lineRule="auto"/>
        <w:rPr>
          <w:rFonts w:ascii="Arial Narrow" w:hAnsi="Arial Narrow"/>
          <w:color w:val="FF0000"/>
        </w:rPr>
      </w:pPr>
    </w:p>
    <w:p w14:paraId="172F25A1" w14:textId="77777777" w:rsidR="00B804EC" w:rsidRPr="00577F4B" w:rsidRDefault="00B804EC" w:rsidP="001A7903">
      <w:pPr>
        <w:pStyle w:val="Default"/>
        <w:spacing w:line="360" w:lineRule="auto"/>
        <w:rPr>
          <w:rFonts w:ascii="Arial Narrow" w:hAnsi="Arial Narrow"/>
          <w:color w:val="FF0000"/>
        </w:rPr>
      </w:pPr>
    </w:p>
    <w:p w14:paraId="06C35753" w14:textId="77777777" w:rsidR="007D1B0A" w:rsidRPr="00577F4B" w:rsidRDefault="007D1B0A" w:rsidP="001A7903">
      <w:pPr>
        <w:pStyle w:val="Default"/>
        <w:spacing w:line="360" w:lineRule="auto"/>
        <w:rPr>
          <w:rFonts w:ascii="Arial Narrow" w:hAnsi="Arial Narrow"/>
          <w:color w:val="FF0000"/>
        </w:rPr>
      </w:pPr>
    </w:p>
    <w:p w14:paraId="0EF9C9B9" w14:textId="77777777" w:rsidR="00B804EC" w:rsidRPr="00577F4B" w:rsidRDefault="00B804EC" w:rsidP="001A7903">
      <w:pPr>
        <w:pStyle w:val="Default"/>
        <w:spacing w:line="360" w:lineRule="auto"/>
        <w:rPr>
          <w:rFonts w:ascii="Arial Narrow" w:hAnsi="Arial Narrow"/>
          <w:color w:val="FF0000"/>
        </w:rPr>
      </w:pPr>
    </w:p>
    <w:p w14:paraId="1FBC6506" w14:textId="77777777" w:rsidR="001A7903" w:rsidRPr="00577F4B" w:rsidRDefault="001A7903" w:rsidP="001A7903">
      <w:pPr>
        <w:pStyle w:val="Default"/>
        <w:spacing w:line="360" w:lineRule="auto"/>
        <w:jc w:val="center"/>
        <w:rPr>
          <w:rFonts w:ascii="Arial Narrow" w:hAnsi="Arial Narrow"/>
          <w:color w:val="auto"/>
        </w:rPr>
      </w:pPr>
      <w:r w:rsidRPr="00577F4B">
        <w:rPr>
          <w:rFonts w:ascii="Arial Narrow" w:hAnsi="Arial Narrow"/>
          <w:b/>
          <w:bCs/>
          <w:color w:val="auto"/>
        </w:rPr>
        <w:t>VAŽNI KONTAKTI I KORISNE INFORMACIJE</w:t>
      </w:r>
    </w:p>
    <w:p w14:paraId="197C4E1B" w14:textId="77777777" w:rsidR="001A7903" w:rsidRPr="00577F4B" w:rsidRDefault="001A7903" w:rsidP="001A7903">
      <w:pPr>
        <w:pStyle w:val="Default"/>
        <w:spacing w:line="360" w:lineRule="auto"/>
        <w:jc w:val="center"/>
        <w:rPr>
          <w:rFonts w:ascii="Arial Narrow" w:hAnsi="Arial Narrow"/>
          <w:color w:val="auto"/>
        </w:rPr>
      </w:pPr>
      <w:r w:rsidRPr="00577F4B">
        <w:rPr>
          <w:rFonts w:ascii="Arial Narrow" w:hAnsi="Arial Narrow"/>
          <w:b/>
          <w:bCs/>
          <w:i/>
          <w:iCs/>
          <w:color w:val="auto"/>
        </w:rPr>
        <w:t>Informacije vezane za Proračun Općine Bibinje, izradu, sastavljanje i izvršavanje proračuna mogu se dobiti u Općini Bibinje, Trg Tome Bulića 2. Svi kontakt telefoni i e-mail adrese istaknuti su na web stranici Općine Bibinje.</w:t>
      </w:r>
    </w:p>
    <w:p w14:paraId="50CD1AC1" w14:textId="77777777" w:rsidR="001A7903" w:rsidRPr="00577F4B" w:rsidRDefault="00B36B96" w:rsidP="007D1B0A">
      <w:pPr>
        <w:spacing w:line="360" w:lineRule="auto"/>
        <w:jc w:val="center"/>
        <w:rPr>
          <w:rFonts w:ascii="Arial Narrow" w:hAnsi="Arial Narrow"/>
          <w:b/>
          <w:bCs/>
          <w:i/>
          <w:iCs/>
          <w:sz w:val="24"/>
          <w:szCs w:val="24"/>
        </w:rPr>
      </w:pPr>
      <w:hyperlink r:id="rId11" w:history="1">
        <w:r w:rsidR="00DF2FA1" w:rsidRPr="00577F4B">
          <w:rPr>
            <w:rStyle w:val="Hiperveza"/>
            <w:rFonts w:ascii="Arial Narrow" w:hAnsi="Arial Narrow"/>
            <w:b/>
            <w:bCs/>
            <w:i/>
            <w:iCs/>
            <w:color w:val="auto"/>
            <w:sz w:val="24"/>
            <w:szCs w:val="24"/>
          </w:rPr>
          <w:t>http://www.bibinje.hr</w:t>
        </w:r>
      </w:hyperlink>
    </w:p>
    <w:p w14:paraId="678839C0" w14:textId="24A7C1F7" w:rsidR="00DF2FA1" w:rsidRPr="00577F4B" w:rsidRDefault="00DF2FA1" w:rsidP="007D1B0A">
      <w:pPr>
        <w:spacing w:line="360" w:lineRule="auto"/>
        <w:jc w:val="center"/>
        <w:rPr>
          <w:rFonts w:ascii="Arial Narrow" w:hAnsi="Arial Narrow"/>
          <w:b/>
          <w:bCs/>
          <w:i/>
          <w:iCs/>
          <w:color w:val="FF0000"/>
          <w:sz w:val="24"/>
          <w:szCs w:val="24"/>
        </w:rPr>
      </w:pPr>
    </w:p>
    <w:p w14:paraId="52C8D4CE" w14:textId="7D98C5E3" w:rsidR="00FF6AE2" w:rsidRPr="00577F4B" w:rsidRDefault="00FF6AE2" w:rsidP="007D1B0A">
      <w:pPr>
        <w:spacing w:line="360" w:lineRule="auto"/>
        <w:jc w:val="center"/>
        <w:rPr>
          <w:rFonts w:ascii="Arial Narrow" w:hAnsi="Arial Narrow"/>
          <w:b/>
          <w:bCs/>
          <w:i/>
          <w:iCs/>
          <w:color w:val="FF0000"/>
          <w:sz w:val="24"/>
          <w:szCs w:val="24"/>
        </w:rPr>
      </w:pPr>
    </w:p>
    <w:p w14:paraId="68EC9A9C" w14:textId="673E5FF8" w:rsidR="00FF6AE2" w:rsidRPr="00577F4B" w:rsidRDefault="00FF6AE2" w:rsidP="007D1B0A">
      <w:pPr>
        <w:spacing w:line="360" w:lineRule="auto"/>
        <w:jc w:val="center"/>
        <w:rPr>
          <w:rFonts w:ascii="Arial Narrow" w:hAnsi="Arial Narrow"/>
          <w:b/>
          <w:bCs/>
          <w:i/>
          <w:iCs/>
          <w:color w:val="FF0000"/>
          <w:sz w:val="24"/>
          <w:szCs w:val="24"/>
        </w:rPr>
      </w:pPr>
    </w:p>
    <w:p w14:paraId="5EF49218" w14:textId="67959D39" w:rsidR="00353275" w:rsidRPr="00577F4B" w:rsidRDefault="00353275" w:rsidP="007D1B0A">
      <w:pPr>
        <w:spacing w:line="360" w:lineRule="auto"/>
        <w:jc w:val="center"/>
        <w:rPr>
          <w:rFonts w:ascii="Arial Narrow" w:hAnsi="Arial Narrow"/>
          <w:b/>
          <w:bCs/>
          <w:i/>
          <w:iCs/>
          <w:color w:val="FF0000"/>
          <w:sz w:val="24"/>
          <w:szCs w:val="24"/>
        </w:rPr>
      </w:pPr>
    </w:p>
    <w:p w14:paraId="71BD933B" w14:textId="77777777" w:rsidR="00353275" w:rsidRPr="00577F4B" w:rsidRDefault="00353275" w:rsidP="007D1B0A">
      <w:pPr>
        <w:spacing w:line="360" w:lineRule="auto"/>
        <w:jc w:val="center"/>
        <w:rPr>
          <w:rFonts w:ascii="Arial Narrow" w:hAnsi="Arial Narrow"/>
          <w:b/>
          <w:bCs/>
          <w:i/>
          <w:iCs/>
          <w:color w:val="FF0000"/>
          <w:sz w:val="24"/>
          <w:szCs w:val="24"/>
        </w:rPr>
      </w:pPr>
    </w:p>
    <w:p w14:paraId="701C5A35" w14:textId="77777777" w:rsidR="00DF2FA1" w:rsidRPr="00577F4B" w:rsidRDefault="00DF2FA1" w:rsidP="00DF2FA1">
      <w:pPr>
        <w:spacing w:line="360" w:lineRule="auto"/>
        <w:jc w:val="both"/>
        <w:rPr>
          <w:rFonts w:ascii="Arial Narrow" w:hAnsi="Arial Narrow"/>
          <w:b/>
          <w:sz w:val="24"/>
          <w:szCs w:val="24"/>
        </w:rPr>
      </w:pPr>
      <w:r w:rsidRPr="00577F4B">
        <w:rPr>
          <w:rFonts w:ascii="Arial Narrow" w:hAnsi="Arial Narrow"/>
          <w:b/>
          <w:sz w:val="24"/>
          <w:szCs w:val="24"/>
        </w:rPr>
        <w:lastRenderedPageBreak/>
        <w:t xml:space="preserve">Obrazac za sudjelovanje u planiranju i donošenju proračuna  </w:t>
      </w:r>
    </w:p>
    <w:p w14:paraId="0ABD8CD5" w14:textId="77777777" w:rsidR="00DF2FA1" w:rsidRPr="00577F4B" w:rsidRDefault="00DF2FA1" w:rsidP="00DF2FA1">
      <w:pPr>
        <w:spacing w:line="360" w:lineRule="auto"/>
        <w:rPr>
          <w:rFonts w:ascii="Arial Narrow" w:hAnsi="Arial Narrow"/>
          <w:sz w:val="24"/>
          <w:szCs w:val="24"/>
        </w:rPr>
      </w:pPr>
      <w:r w:rsidRPr="00577F4B">
        <w:rPr>
          <w:rFonts w:ascii="Arial Narrow" w:hAnsi="Arial Narrow"/>
          <w:sz w:val="24"/>
          <w:szCs w:val="24"/>
        </w:rPr>
        <w:t>Ime i prezime _________________</w:t>
      </w:r>
    </w:p>
    <w:p w14:paraId="24D0784F" w14:textId="77777777" w:rsidR="00DF2FA1" w:rsidRPr="00577F4B" w:rsidRDefault="00DF2FA1" w:rsidP="00DF2FA1">
      <w:pPr>
        <w:spacing w:line="360" w:lineRule="auto"/>
        <w:rPr>
          <w:rFonts w:ascii="Arial Narrow" w:hAnsi="Arial Narrow"/>
          <w:sz w:val="24"/>
          <w:szCs w:val="24"/>
        </w:rPr>
      </w:pPr>
      <w:r w:rsidRPr="00577F4B">
        <w:rPr>
          <w:rFonts w:ascii="Arial Narrow" w:hAnsi="Arial Narrow"/>
          <w:sz w:val="24"/>
          <w:szCs w:val="24"/>
        </w:rPr>
        <w:t xml:space="preserve"> E-mail _______________________ </w:t>
      </w:r>
    </w:p>
    <w:p w14:paraId="6CA439A0" w14:textId="77777777" w:rsidR="00DF2FA1" w:rsidRPr="00577F4B" w:rsidRDefault="00DF2FA1" w:rsidP="00DF2FA1">
      <w:pPr>
        <w:spacing w:line="360" w:lineRule="auto"/>
        <w:rPr>
          <w:rFonts w:ascii="Arial Narrow" w:hAnsi="Arial Narrow"/>
          <w:sz w:val="24"/>
          <w:szCs w:val="24"/>
        </w:rPr>
      </w:pPr>
      <w:r w:rsidRPr="00577F4B">
        <w:rPr>
          <w:rFonts w:ascii="Arial Narrow" w:hAnsi="Arial Narrow"/>
          <w:sz w:val="24"/>
          <w:szCs w:val="24"/>
        </w:rPr>
        <w:t>Adresa ______________________</w:t>
      </w:r>
    </w:p>
    <w:p w14:paraId="7343A18A" w14:textId="77777777" w:rsidR="00DF2FA1" w:rsidRPr="00577F4B" w:rsidRDefault="00DF2FA1" w:rsidP="00DF2FA1">
      <w:pPr>
        <w:spacing w:line="360" w:lineRule="auto"/>
        <w:rPr>
          <w:rFonts w:ascii="Arial Narrow" w:hAnsi="Arial Narrow"/>
          <w:sz w:val="24"/>
          <w:szCs w:val="24"/>
        </w:rPr>
      </w:pPr>
      <w:r w:rsidRPr="00577F4B">
        <w:rPr>
          <w:rFonts w:ascii="Arial Narrow" w:hAnsi="Arial Narrow"/>
          <w:sz w:val="24"/>
          <w:szCs w:val="24"/>
        </w:rPr>
        <w:t xml:space="preserve"> (Neobavezna polja. Svoje komentare i prijedloge možete uputiti i anonimno, bez ispunjavanja Vaših podataka) </w:t>
      </w:r>
    </w:p>
    <w:p w14:paraId="04991310" w14:textId="77777777" w:rsidR="00DF2FA1" w:rsidRPr="00577F4B" w:rsidRDefault="00DF2FA1" w:rsidP="00DF2FA1">
      <w:pPr>
        <w:spacing w:line="360" w:lineRule="auto"/>
        <w:rPr>
          <w:rFonts w:ascii="Arial Narrow" w:hAnsi="Arial Narrow"/>
          <w:sz w:val="24"/>
          <w:szCs w:val="24"/>
        </w:rPr>
      </w:pPr>
    </w:p>
    <w:p w14:paraId="7F7CFDE3" w14:textId="77777777" w:rsidR="00DF2FA1" w:rsidRPr="00577F4B" w:rsidRDefault="00DF2FA1" w:rsidP="00DF2FA1">
      <w:pPr>
        <w:spacing w:line="360" w:lineRule="auto"/>
        <w:rPr>
          <w:rFonts w:ascii="Arial Narrow" w:hAnsi="Arial Narrow"/>
          <w:sz w:val="24"/>
          <w:szCs w:val="24"/>
        </w:rPr>
      </w:pPr>
      <w:r w:rsidRPr="00577F4B">
        <w:rPr>
          <w:rFonts w:ascii="Arial Narrow" w:hAnsi="Arial Narrow"/>
          <w:sz w:val="24"/>
          <w:szCs w:val="24"/>
        </w:rPr>
        <w:t xml:space="preserve">Smatram da je ovogodišnji proračun: </w:t>
      </w:r>
    </w:p>
    <w:p w14:paraId="7924ECB1" w14:textId="77777777" w:rsidR="00DF2FA1" w:rsidRPr="00577F4B" w:rsidRDefault="00DF2FA1" w:rsidP="00DF2FA1">
      <w:pPr>
        <w:spacing w:line="360" w:lineRule="auto"/>
        <w:rPr>
          <w:rFonts w:ascii="Arial Narrow" w:hAnsi="Arial Narrow"/>
          <w:sz w:val="24"/>
          <w:szCs w:val="24"/>
        </w:rPr>
      </w:pPr>
    </w:p>
    <w:p w14:paraId="18992CA0" w14:textId="77777777" w:rsidR="00DF2FA1" w:rsidRPr="00577F4B" w:rsidRDefault="00DF2FA1" w:rsidP="00DF2FA1">
      <w:pPr>
        <w:spacing w:line="360" w:lineRule="auto"/>
        <w:rPr>
          <w:rFonts w:ascii="Arial Narrow" w:hAnsi="Arial Narrow"/>
          <w:sz w:val="24"/>
          <w:szCs w:val="24"/>
        </w:rPr>
      </w:pPr>
    </w:p>
    <w:p w14:paraId="4751C660" w14:textId="77777777" w:rsidR="00DF2FA1" w:rsidRPr="00577F4B" w:rsidRDefault="00DF2FA1" w:rsidP="00DF2FA1">
      <w:pPr>
        <w:spacing w:line="360" w:lineRule="auto"/>
        <w:rPr>
          <w:rFonts w:ascii="Arial Narrow" w:hAnsi="Arial Narrow"/>
          <w:sz w:val="24"/>
          <w:szCs w:val="24"/>
        </w:rPr>
      </w:pPr>
    </w:p>
    <w:p w14:paraId="273418F5" w14:textId="77777777" w:rsidR="00DF2FA1" w:rsidRPr="00577F4B" w:rsidRDefault="00DF2FA1" w:rsidP="00DF2FA1">
      <w:pPr>
        <w:spacing w:line="360" w:lineRule="auto"/>
        <w:rPr>
          <w:rFonts w:ascii="Arial Narrow" w:hAnsi="Arial Narrow"/>
          <w:sz w:val="24"/>
          <w:szCs w:val="24"/>
        </w:rPr>
      </w:pPr>
      <w:r w:rsidRPr="00577F4B">
        <w:rPr>
          <w:rFonts w:ascii="Arial Narrow" w:hAnsi="Arial Narrow"/>
          <w:sz w:val="24"/>
          <w:szCs w:val="24"/>
        </w:rPr>
        <w:t xml:space="preserve">Predlažem da se u proračun za iduću godinu uvrste sljedeći projekt/i i/ili program/i: </w:t>
      </w:r>
    </w:p>
    <w:p w14:paraId="14AE3ECE" w14:textId="77777777" w:rsidR="00DF2FA1" w:rsidRPr="00577F4B" w:rsidRDefault="00DF2FA1" w:rsidP="00DF2FA1">
      <w:pPr>
        <w:spacing w:line="360" w:lineRule="auto"/>
        <w:rPr>
          <w:rFonts w:ascii="Arial Narrow" w:hAnsi="Arial Narrow"/>
          <w:sz w:val="24"/>
          <w:szCs w:val="24"/>
        </w:rPr>
      </w:pPr>
    </w:p>
    <w:p w14:paraId="7BAC2978" w14:textId="77777777" w:rsidR="00DF2FA1" w:rsidRPr="00577F4B" w:rsidRDefault="00DF2FA1" w:rsidP="00DF2FA1">
      <w:pPr>
        <w:spacing w:line="360" w:lineRule="auto"/>
        <w:rPr>
          <w:rFonts w:ascii="Arial Narrow" w:hAnsi="Arial Narrow"/>
          <w:sz w:val="24"/>
          <w:szCs w:val="24"/>
        </w:rPr>
      </w:pPr>
    </w:p>
    <w:p w14:paraId="16BFC91F" w14:textId="77777777" w:rsidR="00DF2FA1" w:rsidRPr="00577F4B" w:rsidRDefault="00DF2FA1" w:rsidP="00DF2FA1">
      <w:pPr>
        <w:spacing w:line="360" w:lineRule="auto"/>
        <w:rPr>
          <w:rFonts w:ascii="Arial Narrow" w:hAnsi="Arial Narrow"/>
          <w:sz w:val="24"/>
          <w:szCs w:val="24"/>
        </w:rPr>
      </w:pPr>
    </w:p>
    <w:p w14:paraId="56936CB9" w14:textId="77777777" w:rsidR="00DF2FA1" w:rsidRPr="00577F4B" w:rsidRDefault="00DF2FA1" w:rsidP="00DF2FA1">
      <w:pPr>
        <w:spacing w:line="360" w:lineRule="auto"/>
        <w:rPr>
          <w:rFonts w:ascii="Arial Narrow" w:hAnsi="Arial Narrow"/>
          <w:sz w:val="24"/>
          <w:szCs w:val="24"/>
        </w:rPr>
      </w:pPr>
    </w:p>
    <w:p w14:paraId="70BED377" w14:textId="77777777" w:rsidR="00DF2FA1" w:rsidRPr="00577F4B" w:rsidRDefault="00DF2FA1" w:rsidP="00DF2FA1">
      <w:pPr>
        <w:spacing w:line="360" w:lineRule="auto"/>
        <w:rPr>
          <w:rFonts w:ascii="Arial Narrow" w:hAnsi="Arial Narrow"/>
          <w:sz w:val="24"/>
          <w:szCs w:val="24"/>
        </w:rPr>
      </w:pPr>
    </w:p>
    <w:p w14:paraId="63C36966" w14:textId="77777777" w:rsidR="00DF2FA1" w:rsidRPr="00577F4B" w:rsidRDefault="00DF2FA1" w:rsidP="00DF2FA1">
      <w:pPr>
        <w:spacing w:line="360" w:lineRule="auto"/>
        <w:rPr>
          <w:rFonts w:ascii="Arial Narrow" w:hAnsi="Arial Narrow"/>
          <w:sz w:val="24"/>
          <w:szCs w:val="24"/>
        </w:rPr>
      </w:pPr>
      <w:r w:rsidRPr="00577F4B">
        <w:rPr>
          <w:rFonts w:ascii="Arial Narrow" w:hAnsi="Arial Narrow"/>
          <w:sz w:val="24"/>
          <w:szCs w:val="24"/>
        </w:rPr>
        <w:t>Svoj/e prijedlog/e obrazlažem ovako:</w:t>
      </w:r>
    </w:p>
    <w:p w14:paraId="5AAF60EB" w14:textId="77777777" w:rsidR="00DF2FA1" w:rsidRPr="00577F4B" w:rsidRDefault="00DF2FA1" w:rsidP="00DF2FA1">
      <w:pPr>
        <w:spacing w:line="360" w:lineRule="auto"/>
        <w:rPr>
          <w:rFonts w:ascii="Arial Narrow" w:hAnsi="Arial Narrow"/>
          <w:color w:val="FF0000"/>
          <w:sz w:val="24"/>
          <w:szCs w:val="24"/>
        </w:rPr>
      </w:pPr>
    </w:p>
    <w:sectPr w:rsidR="00DF2FA1" w:rsidRPr="00577F4B" w:rsidSect="00362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526"/>
    <w:multiLevelType w:val="hybridMultilevel"/>
    <w:tmpl w:val="B034644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075A8"/>
    <w:multiLevelType w:val="hybridMultilevel"/>
    <w:tmpl w:val="AF5E4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BD2189"/>
    <w:multiLevelType w:val="hybridMultilevel"/>
    <w:tmpl w:val="7B48ED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A84D13"/>
    <w:multiLevelType w:val="hybridMultilevel"/>
    <w:tmpl w:val="1EDC254E"/>
    <w:lvl w:ilvl="0" w:tplc="84BED9AC">
      <w:numFmt w:val="bullet"/>
      <w:lvlText w:val="-"/>
      <w:lvlJc w:val="left"/>
      <w:pPr>
        <w:ind w:left="720" w:hanging="360"/>
      </w:pPr>
      <w:rPr>
        <w:rFonts w:ascii="Arial Narrow" w:eastAsia="Times New Roman" w:hAnsi="Arial Narrow"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E71757"/>
    <w:multiLevelType w:val="hybridMultilevel"/>
    <w:tmpl w:val="41782C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4D16BD"/>
    <w:multiLevelType w:val="hybridMultilevel"/>
    <w:tmpl w:val="EC4237A4"/>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D30628"/>
    <w:multiLevelType w:val="hybridMultilevel"/>
    <w:tmpl w:val="AD623D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E921C56"/>
    <w:multiLevelType w:val="hybridMultilevel"/>
    <w:tmpl w:val="9124A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80E1290"/>
    <w:multiLevelType w:val="hybridMultilevel"/>
    <w:tmpl w:val="B1B614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5"/>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03"/>
    <w:rsid w:val="00036BF9"/>
    <w:rsid w:val="00037492"/>
    <w:rsid w:val="000A7B7B"/>
    <w:rsid w:val="000C0D88"/>
    <w:rsid w:val="000D22CF"/>
    <w:rsid w:val="001A7903"/>
    <w:rsid w:val="001F5CD7"/>
    <w:rsid w:val="0020381F"/>
    <w:rsid w:val="0024549C"/>
    <w:rsid w:val="002B0271"/>
    <w:rsid w:val="002D47E9"/>
    <w:rsid w:val="00337C30"/>
    <w:rsid w:val="00353275"/>
    <w:rsid w:val="003624AF"/>
    <w:rsid w:val="0037063C"/>
    <w:rsid w:val="003A140E"/>
    <w:rsid w:val="00436294"/>
    <w:rsid w:val="004B376D"/>
    <w:rsid w:val="00507C5D"/>
    <w:rsid w:val="00577F4B"/>
    <w:rsid w:val="005E1437"/>
    <w:rsid w:val="005E4AED"/>
    <w:rsid w:val="00667834"/>
    <w:rsid w:val="00682892"/>
    <w:rsid w:val="006F6A4E"/>
    <w:rsid w:val="00733E33"/>
    <w:rsid w:val="00741763"/>
    <w:rsid w:val="00742585"/>
    <w:rsid w:val="00776F99"/>
    <w:rsid w:val="007D1B0A"/>
    <w:rsid w:val="007F5ED4"/>
    <w:rsid w:val="00896456"/>
    <w:rsid w:val="008A3B3E"/>
    <w:rsid w:val="00917883"/>
    <w:rsid w:val="009717A6"/>
    <w:rsid w:val="009B11B4"/>
    <w:rsid w:val="009D4555"/>
    <w:rsid w:val="00A633D1"/>
    <w:rsid w:val="00AA628C"/>
    <w:rsid w:val="00B02033"/>
    <w:rsid w:val="00B10D36"/>
    <w:rsid w:val="00B36B96"/>
    <w:rsid w:val="00B56F3E"/>
    <w:rsid w:val="00B767B3"/>
    <w:rsid w:val="00B804EC"/>
    <w:rsid w:val="00BB6743"/>
    <w:rsid w:val="00BC556F"/>
    <w:rsid w:val="00BE2DDA"/>
    <w:rsid w:val="00C546C9"/>
    <w:rsid w:val="00CE11A3"/>
    <w:rsid w:val="00CE7FEE"/>
    <w:rsid w:val="00CF1458"/>
    <w:rsid w:val="00CF36CC"/>
    <w:rsid w:val="00D02767"/>
    <w:rsid w:val="00D6067E"/>
    <w:rsid w:val="00D62A58"/>
    <w:rsid w:val="00D749C9"/>
    <w:rsid w:val="00DD2FBE"/>
    <w:rsid w:val="00DF2FA1"/>
    <w:rsid w:val="00E25EF9"/>
    <w:rsid w:val="00EF0AE5"/>
    <w:rsid w:val="00EF3DAB"/>
    <w:rsid w:val="00F14E74"/>
    <w:rsid w:val="00F20871"/>
    <w:rsid w:val="00F40289"/>
    <w:rsid w:val="00F47534"/>
    <w:rsid w:val="00F516DC"/>
    <w:rsid w:val="00FC7D2D"/>
    <w:rsid w:val="00FF6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049"/>
  <w15:docId w15:val="{3E6537E1-995F-4BF4-A9E0-BFE121C5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0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A7903"/>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1A7903"/>
    <w:rPr>
      <w:color w:val="0000FF" w:themeColor="hyperlink"/>
      <w:u w:val="single"/>
    </w:rPr>
  </w:style>
  <w:style w:type="paragraph" w:styleId="Tekstbalonia">
    <w:name w:val="Balloon Text"/>
    <w:basedOn w:val="Normal"/>
    <w:link w:val="TekstbaloniaChar"/>
    <w:uiPriority w:val="99"/>
    <w:semiHidden/>
    <w:unhideWhenUsed/>
    <w:rsid w:val="007D1B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1B0A"/>
    <w:rPr>
      <w:rFonts w:ascii="Tahoma" w:hAnsi="Tahoma" w:cs="Tahoma"/>
      <w:sz w:val="16"/>
      <w:szCs w:val="16"/>
    </w:rPr>
  </w:style>
  <w:style w:type="character" w:customStyle="1" w:styleId="Nerijeenospominjanje1">
    <w:name w:val="Neriješeno spominjanje1"/>
    <w:basedOn w:val="Zadanifontodlomka"/>
    <w:uiPriority w:val="99"/>
    <w:semiHidden/>
    <w:unhideWhenUsed/>
    <w:rsid w:val="002B0271"/>
    <w:rPr>
      <w:color w:val="808080"/>
      <w:shd w:val="clear" w:color="auto" w:fill="E6E6E6"/>
    </w:rPr>
  </w:style>
  <w:style w:type="paragraph" w:styleId="Odlomakpopisa">
    <w:name w:val="List Paragraph"/>
    <w:basedOn w:val="Normal"/>
    <w:uiPriority w:val="34"/>
    <w:qFormat/>
    <w:rsid w:val="0068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Korisnik\Downloads\bibinje.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binje.hr"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Udjeli prihoda u Proračun Općine Bibinje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List1!$A$2:$A$9</c:f>
              <c:strCache>
                <c:ptCount val="8"/>
                <c:pt idx="0">
                  <c:v>Prihodi od poreza</c:v>
                </c:pt>
                <c:pt idx="1">
                  <c:v>Pomoći iz inozemstva i od subjekata unutar općeg proračuna</c:v>
                </c:pt>
                <c:pt idx="2">
                  <c:v>Prihodi od imovine</c:v>
                </c:pt>
                <c:pt idx="3">
                  <c:v>Prihodi od upravnih i admin. pristojbi i pristojbi po posebnim propisima</c:v>
                </c:pt>
                <c:pt idx="4">
                  <c:v>Ostali prihodi</c:v>
                </c:pt>
                <c:pt idx="5">
                  <c:v>Prihodi od kazni</c:v>
                </c:pt>
                <c:pt idx="6">
                  <c:v>Prihodi od prodaje nefinancijske imovine</c:v>
                </c:pt>
                <c:pt idx="7">
                  <c:v>Primici za financijsku imovinu </c:v>
                </c:pt>
              </c:strCache>
            </c:strRef>
          </c:cat>
          <c:val>
            <c:numRef>
              <c:f>List1!$B$2:$B$9</c:f>
              <c:numCache>
                <c:formatCode>_(* #,##0.00_);_(* \(#,##0.00\);_(* "-"??_);_(@_)</c:formatCode>
                <c:ptCount val="8"/>
                <c:pt idx="0">
                  <c:v>1162089.2</c:v>
                </c:pt>
                <c:pt idx="1">
                  <c:v>1373562.28</c:v>
                </c:pt>
                <c:pt idx="2">
                  <c:v>210027.19</c:v>
                </c:pt>
                <c:pt idx="3">
                  <c:v>779335.06</c:v>
                </c:pt>
                <c:pt idx="4">
                  <c:v>7963.37</c:v>
                </c:pt>
                <c:pt idx="5">
                  <c:v>1327.23</c:v>
                </c:pt>
                <c:pt idx="6">
                  <c:v>76979.23</c:v>
                </c:pt>
                <c:pt idx="7">
                  <c:v>1060455.24</c:v>
                </c:pt>
              </c:numCache>
            </c:numRef>
          </c:val>
          <c:extLst xmlns:c16r2="http://schemas.microsoft.com/office/drawing/2015/06/chart">
            <c:ext xmlns:c16="http://schemas.microsoft.com/office/drawing/2014/chart" uri="{C3380CC4-5D6E-409C-BE32-E72D297353CC}">
              <c16:uniqueId val="{00000000-019E-414A-93F7-7187B0A24B00}"/>
            </c:ext>
          </c:extLst>
        </c:ser>
        <c:ser>
          <c:idx val="1"/>
          <c:order val="1"/>
          <c:tx>
            <c:strRef>
              <c:f>List1!$C$1</c:f>
              <c:strCache>
                <c:ptCount val="1"/>
                <c:pt idx="0">
                  <c:v>Stupac1</c:v>
                </c:pt>
              </c:strCache>
            </c:strRef>
          </c:tx>
          <c:explosion val="25"/>
          <c:cat>
            <c:strRef>
              <c:f>List1!$A$2:$A$9</c:f>
              <c:strCache>
                <c:ptCount val="8"/>
                <c:pt idx="0">
                  <c:v>Prihodi od poreza</c:v>
                </c:pt>
                <c:pt idx="1">
                  <c:v>Pomoći iz inozemstva i od subjekata unutar općeg proračuna</c:v>
                </c:pt>
                <c:pt idx="2">
                  <c:v>Prihodi od imovine</c:v>
                </c:pt>
                <c:pt idx="3">
                  <c:v>Prihodi od upravnih i admin. pristojbi i pristojbi po posebnim propisima</c:v>
                </c:pt>
                <c:pt idx="4">
                  <c:v>Ostali prihodi</c:v>
                </c:pt>
                <c:pt idx="5">
                  <c:v>Prihodi od kazni</c:v>
                </c:pt>
                <c:pt idx="6">
                  <c:v>Prihodi od prodaje nefinancijske imovine</c:v>
                </c:pt>
                <c:pt idx="7">
                  <c:v>Primici za financijsku imovinu </c:v>
                </c:pt>
              </c:strCache>
            </c:strRef>
          </c:cat>
          <c:val>
            <c:numRef>
              <c:f>List1!$C$2:$C$9</c:f>
              <c:numCache>
                <c:formatCode>_(* #,##0.00_);_(* \(#,##0.00\);_(* "-"??_);_(@_)</c:formatCode>
                <c:ptCount val="8"/>
                <c:pt idx="0">
                  <c:v>4.2661981893801736E-2</c:v>
                </c:pt>
                <c:pt idx="1">
                  <c:v>5.0425465721021273E-2</c:v>
                </c:pt>
                <c:pt idx="2">
                  <c:v>7.7104031058769472E-3</c:v>
                </c:pt>
                <c:pt idx="3">
                  <c:v>2.8610521652662198E-2</c:v>
                </c:pt>
                <c:pt idx="4">
                  <c:v>2.9234687557000265E-4</c:v>
                </c:pt>
                <c:pt idx="5">
                  <c:v>4.8724540447420455E-5</c:v>
                </c:pt>
                <c:pt idx="6">
                  <c:v>2.8260193076906654E-3</c:v>
                </c:pt>
                <c:pt idx="7">
                  <c:v>3.8930851648967368E-2</c:v>
                </c:pt>
              </c:numCache>
            </c:numRef>
          </c:val>
          <c:extLst xmlns:c16r2="http://schemas.microsoft.com/office/drawing/2015/06/chart">
            <c:ext xmlns:c16="http://schemas.microsoft.com/office/drawing/2014/chart" uri="{C3380CC4-5D6E-409C-BE32-E72D297353CC}">
              <c16:uniqueId val="{00000001-019E-414A-93F7-7187B0A24B0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Udjeli rashoda i izdataka u Proračun Općine Bibinje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List1!$A$2:$A$10</c:f>
              <c:strCache>
                <c:ptCount val="9"/>
                <c:pt idx="0">
                  <c:v>Rashodi za zaposlene</c:v>
                </c:pt>
                <c:pt idx="1">
                  <c:v>Materijalni rashodi</c:v>
                </c:pt>
                <c:pt idx="2">
                  <c:v>Financijski rashodi</c:v>
                </c:pt>
                <c:pt idx="3">
                  <c:v>Subvencije</c:v>
                </c:pt>
                <c:pt idx="4">
                  <c:v>Tekuće pomoći</c:v>
                </c:pt>
                <c:pt idx="5">
                  <c:v>Naknada građanima</c:v>
                </c:pt>
                <c:pt idx="6">
                  <c:v>Ostali rashodi</c:v>
                </c:pt>
                <c:pt idx="7">
                  <c:v>Rashodi za nabavu nefinancijske imovine</c:v>
                </c:pt>
                <c:pt idx="8">
                  <c:v>Izdaci za otplatu glavnice primljenih kredita</c:v>
                </c:pt>
              </c:strCache>
            </c:strRef>
          </c:cat>
          <c:val>
            <c:numRef>
              <c:f>List1!$B$2:$B$10</c:f>
              <c:numCache>
                <c:formatCode>General</c:formatCode>
                <c:ptCount val="9"/>
                <c:pt idx="0">
                  <c:v>444639.32</c:v>
                </c:pt>
                <c:pt idx="1">
                  <c:v>958971.39</c:v>
                </c:pt>
                <c:pt idx="2">
                  <c:v>21049.84</c:v>
                </c:pt>
                <c:pt idx="3">
                  <c:v>19908.419999999998</c:v>
                </c:pt>
                <c:pt idx="4">
                  <c:v>207445.75</c:v>
                </c:pt>
                <c:pt idx="5">
                  <c:v>130333.8</c:v>
                </c:pt>
                <c:pt idx="6">
                  <c:v>376800.05</c:v>
                </c:pt>
                <c:pt idx="7">
                  <c:v>2229743.1800000002</c:v>
                </c:pt>
                <c:pt idx="8">
                  <c:v>282847.03999999998</c:v>
                </c:pt>
              </c:numCache>
            </c:numRef>
          </c:val>
          <c:extLst xmlns:c16r2="http://schemas.microsoft.com/office/drawing/2015/06/chart">
            <c:ext xmlns:c16="http://schemas.microsoft.com/office/drawing/2014/chart" uri="{C3380CC4-5D6E-409C-BE32-E72D297353CC}">
              <c16:uniqueId val="{00000000-8FD5-4477-A51A-AA83C7EE27FB}"/>
            </c:ext>
          </c:extLst>
        </c:ser>
        <c:ser>
          <c:idx val="1"/>
          <c:order val="1"/>
          <c:tx>
            <c:strRef>
              <c:f>List1!$C$1</c:f>
              <c:strCache>
                <c:ptCount val="1"/>
                <c:pt idx="0">
                  <c:v>Stupac1</c:v>
                </c:pt>
              </c:strCache>
            </c:strRef>
          </c:tx>
          <c:explosion val="25"/>
          <c:cat>
            <c:strRef>
              <c:f>List1!$A$2:$A$10</c:f>
              <c:strCache>
                <c:ptCount val="9"/>
                <c:pt idx="0">
                  <c:v>Rashodi za zaposlene</c:v>
                </c:pt>
                <c:pt idx="1">
                  <c:v>Materijalni rashodi</c:v>
                </c:pt>
                <c:pt idx="2">
                  <c:v>Financijski rashodi</c:v>
                </c:pt>
                <c:pt idx="3">
                  <c:v>Subvencije</c:v>
                </c:pt>
                <c:pt idx="4">
                  <c:v>Tekuće pomoći</c:v>
                </c:pt>
                <c:pt idx="5">
                  <c:v>Naknada građanima</c:v>
                </c:pt>
                <c:pt idx="6">
                  <c:v>Ostali rashodi</c:v>
                </c:pt>
                <c:pt idx="7">
                  <c:v>Rashodi za nabavu nefinancijske imovine</c:v>
                </c:pt>
                <c:pt idx="8">
                  <c:v>Izdaci za otplatu glavnice primljenih kredita</c:v>
                </c:pt>
              </c:strCache>
            </c:strRef>
          </c:cat>
          <c:val>
            <c:numRef>
              <c:f>List1!$C$2:$C$10</c:f>
              <c:numCache>
                <c:formatCode>0%</c:formatCode>
                <c:ptCount val="9"/>
                <c:pt idx="0">
                  <c:v>1.6323355056662017E-2</c:v>
                </c:pt>
                <c:pt idx="1">
                  <c:v>3.5205232160193799E-2</c:v>
                </c:pt>
                <c:pt idx="2">
                  <c:v>7.7277019091772259E-4</c:v>
                </c:pt>
                <c:pt idx="3">
                  <c:v>7.3086700536774657E-4</c:v>
                </c:pt>
                <c:pt idx="4">
                  <c:v>7.6156346952076671E-3</c:v>
                </c:pt>
                <c:pt idx="5">
                  <c:v>4.784743043606615E-3</c:v>
                </c:pt>
                <c:pt idx="6">
                  <c:v>1.3832876951858419E-2</c:v>
                </c:pt>
                <c:pt idx="7">
                  <c:v>8.1857109740790912E-2</c:v>
                </c:pt>
                <c:pt idx="8">
                  <c:v>1.0383725534318204E-2</c:v>
                </c:pt>
              </c:numCache>
            </c:numRef>
          </c:val>
          <c:extLst xmlns:c16r2="http://schemas.microsoft.com/office/drawing/2015/06/chart">
            <c:ext xmlns:c16="http://schemas.microsoft.com/office/drawing/2014/chart" uri="{C3380CC4-5D6E-409C-BE32-E72D297353CC}">
              <c16:uniqueId val="{00000001-8FD5-4477-A51A-AA83C7EE27F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Udjeli po organizacijskoj klasifikaciji Proračuna</a:t>
            </a:r>
            <a:r>
              <a:rPr lang="hr-HR" baseline="0"/>
              <a:t> Općine Bibinje</a:t>
            </a:r>
            <a:endParaRPr lang="en-US"/>
          </a:p>
        </c:rich>
      </c:tx>
      <c:layout>
        <c:manualLayout>
          <c:xMode val="edge"/>
          <c:yMode val="edge"/>
          <c:x val="0.16343490058666524"/>
          <c:y val="1.764705882352941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List1!$A$2:$A$10</c:f>
              <c:strCache>
                <c:ptCount val="9"/>
                <c:pt idx="0">
                  <c:v>Predstavnička i izvršna tijela</c:v>
                </c:pt>
                <c:pt idx="1">
                  <c:v>Jedinstveni upravni odjel </c:v>
                </c:pt>
                <c:pt idx="2">
                  <c:v>Zaštita i spašavanje </c:v>
                </c:pt>
                <c:pt idx="3">
                  <c:v>Održavanje  komunalne infrastrukture, ostalih objekata i zaštita okoliša </c:v>
                </c:pt>
                <c:pt idx="4">
                  <c:v>Izgradnja komunalne infrastrukture, ostalih objekata i prostorno planski dokumenti </c:v>
                </c:pt>
                <c:pt idx="5">
                  <c:v>Školstvo, predškolski odgoj i obrazovanje </c:v>
                </c:pt>
                <c:pt idx="6">
                  <c:v>Kultura, sport i religija </c:v>
                </c:pt>
                <c:pt idx="7">
                  <c:v>Socijalna skrb i zdravstvo </c:v>
                </c:pt>
                <c:pt idx="8">
                  <c:v>Gospodarstvo </c:v>
                </c:pt>
              </c:strCache>
            </c:strRef>
          </c:cat>
          <c:val>
            <c:numRef>
              <c:f>List1!$B$2:$B$10</c:f>
              <c:numCache>
                <c:formatCode>General</c:formatCode>
                <c:ptCount val="9"/>
                <c:pt idx="0" formatCode="#,##0">
                  <c:v>52823.68</c:v>
                </c:pt>
                <c:pt idx="1">
                  <c:v>643853.11</c:v>
                </c:pt>
                <c:pt idx="2">
                  <c:v>123830.38</c:v>
                </c:pt>
                <c:pt idx="3">
                  <c:v>539916.37</c:v>
                </c:pt>
                <c:pt idx="4">
                  <c:v>764483.36</c:v>
                </c:pt>
                <c:pt idx="5">
                  <c:v>1748410.61</c:v>
                </c:pt>
                <c:pt idx="6">
                  <c:v>384394.46</c:v>
                </c:pt>
                <c:pt idx="7">
                  <c:v>176187.51999999999</c:v>
                </c:pt>
                <c:pt idx="8">
                  <c:v>237839.25</c:v>
                </c:pt>
              </c:numCache>
            </c:numRef>
          </c:val>
          <c:extLst xmlns:c16r2="http://schemas.microsoft.com/office/drawing/2015/06/chart">
            <c:ext xmlns:c16="http://schemas.microsoft.com/office/drawing/2014/chart" uri="{C3380CC4-5D6E-409C-BE32-E72D297353CC}">
              <c16:uniqueId val="{00000000-99A5-41E1-BE66-F774F455A8E2}"/>
            </c:ext>
          </c:extLst>
        </c:ser>
        <c:ser>
          <c:idx val="1"/>
          <c:order val="1"/>
          <c:tx>
            <c:strRef>
              <c:f>List1!$C$1</c:f>
              <c:strCache>
                <c:ptCount val="1"/>
                <c:pt idx="0">
                  <c:v>Stupac1</c:v>
                </c:pt>
              </c:strCache>
            </c:strRef>
          </c:tx>
          <c:explosion val="25"/>
          <c:cat>
            <c:strRef>
              <c:f>List1!$A$2:$A$10</c:f>
              <c:strCache>
                <c:ptCount val="9"/>
                <c:pt idx="0">
                  <c:v>Predstavnička i izvršna tijela</c:v>
                </c:pt>
                <c:pt idx="1">
                  <c:v>Jedinstveni upravni odjel </c:v>
                </c:pt>
                <c:pt idx="2">
                  <c:v>Zaštita i spašavanje </c:v>
                </c:pt>
                <c:pt idx="3">
                  <c:v>Održavanje  komunalne infrastrukture, ostalih objekata i zaštita okoliša </c:v>
                </c:pt>
                <c:pt idx="4">
                  <c:v>Izgradnja komunalne infrastrukture, ostalih objekata i prostorno planski dokumenti </c:v>
                </c:pt>
                <c:pt idx="5">
                  <c:v>Školstvo, predškolski odgoj i obrazovanje </c:v>
                </c:pt>
                <c:pt idx="6">
                  <c:v>Kultura, sport i religija </c:v>
                </c:pt>
                <c:pt idx="7">
                  <c:v>Socijalna skrb i zdravstvo </c:v>
                </c:pt>
                <c:pt idx="8">
                  <c:v>Gospodarstvo </c:v>
                </c:pt>
              </c:strCache>
            </c:strRef>
          </c:cat>
          <c:val>
            <c:numRef>
              <c:f>List1!$C$2:$C$10</c:f>
              <c:numCache>
                <c:formatCode>0%</c:formatCode>
                <c:ptCount val="9"/>
                <c:pt idx="0">
                  <c:v>1.9392339931598856E-3</c:v>
                </c:pt>
                <c:pt idx="1">
                  <c:v>2.3636782547405085E-2</c:v>
                </c:pt>
                <c:pt idx="2">
                  <c:v>4.5459930523944194E-3</c:v>
                </c:pt>
                <c:pt idx="3">
                  <c:v>1.9821113905117746E-2</c:v>
                </c:pt>
                <c:pt idx="4">
                  <c:v>2.8065294180887934E-2</c:v>
                </c:pt>
                <c:pt idx="5">
                  <c:v>6.4186692197768347E-2</c:v>
                </c:pt>
                <c:pt idx="6">
                  <c:v>1.4111678770095873E-2</c:v>
                </c:pt>
                <c:pt idx="7">
                  <c:v>6.4680996847348987E-3</c:v>
                </c:pt>
                <c:pt idx="8">
                  <c:v>8.7314242117863105E-3</c:v>
                </c:pt>
              </c:numCache>
            </c:numRef>
          </c:val>
          <c:extLst xmlns:c16r2="http://schemas.microsoft.com/office/drawing/2015/06/chart">
            <c:ext xmlns:c16="http://schemas.microsoft.com/office/drawing/2014/chart" uri="{C3380CC4-5D6E-409C-BE32-E72D297353CC}">
              <c16:uniqueId val="{00000001-99A5-41E1-BE66-F774F455A8E2}"/>
            </c:ext>
          </c:extLst>
        </c:ser>
        <c:dLbls>
          <c:showLegendKey val="0"/>
          <c:showVal val="0"/>
          <c:showCatName val="0"/>
          <c:showSerName val="0"/>
          <c:showPercent val="0"/>
          <c:showBubbleSize val="0"/>
          <c:showLeaderLines val="1"/>
        </c:dLbls>
      </c:pie3DChart>
    </c:plotArea>
    <c:legend>
      <c:legendPos val="r"/>
      <c:layout>
        <c:manualLayout>
          <c:xMode val="edge"/>
          <c:yMode val="edge"/>
          <c:x val="0.60546448087431692"/>
          <c:y val="0.11325818918304503"/>
          <c:w val="0.33801350973260325"/>
          <c:h val="0.8043895321908290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DDA26-71D1-49C4-A7C4-30F980CE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2146</Words>
  <Characters>12234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Krešimir Lonić</cp:lastModifiedBy>
  <cp:revision>32</cp:revision>
  <cp:lastPrinted>2023-01-16T18:09:00Z</cp:lastPrinted>
  <dcterms:created xsi:type="dcterms:W3CDTF">2018-01-12T09:05:00Z</dcterms:created>
  <dcterms:modified xsi:type="dcterms:W3CDTF">2023-01-19T09:42:00Z</dcterms:modified>
</cp:coreProperties>
</file>